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1375" w14:textId="348C6864" w:rsidR="00512072" w:rsidRPr="00424503" w:rsidRDefault="0018142C" w:rsidP="00925679">
      <w:pPr>
        <w:snapToGrid w:val="0"/>
        <w:jc w:val="center"/>
        <w:rPr>
          <w:rFonts w:ascii="UD デジタル 教科書体 NK-R" w:eastAsia="UD デジタル 教科書体 NK-R"/>
          <w:b/>
          <w:kern w:val="0"/>
          <w:sz w:val="24"/>
          <w:szCs w:val="28"/>
        </w:rPr>
      </w:pPr>
      <w:bookmarkStart w:id="0" w:name="_Hlk198023616"/>
      <w:r w:rsidRPr="00424503">
        <w:rPr>
          <w:rFonts w:ascii="UD デジタル 教科書体 NK-R" w:eastAsia="UD デジタル 教科書体 NK-R" w:hint="eastAsia"/>
          <w:b/>
          <w:kern w:val="0"/>
          <w:sz w:val="24"/>
          <w:szCs w:val="28"/>
        </w:rPr>
        <w:t>令和</w:t>
      </w:r>
      <w:r w:rsidR="00F620ED">
        <w:rPr>
          <w:rFonts w:ascii="UD デジタル 教科書体 NK-R" w:eastAsia="UD デジタル 教科書体 NK-R" w:hint="eastAsia"/>
          <w:b/>
          <w:kern w:val="0"/>
          <w:sz w:val="24"/>
          <w:szCs w:val="28"/>
        </w:rPr>
        <w:t>7</w:t>
      </w:r>
      <w:r w:rsidRPr="00424503">
        <w:rPr>
          <w:rFonts w:ascii="UD デジタル 教科書体 NK-R" w:eastAsia="UD デジタル 教科書体 NK-R" w:hint="eastAsia"/>
          <w:b/>
          <w:kern w:val="0"/>
          <w:sz w:val="24"/>
          <w:szCs w:val="28"/>
        </w:rPr>
        <w:t>年度補正担い手確保・経営強化支援事業の概要</w:t>
      </w:r>
    </w:p>
    <w:bookmarkEnd w:id="0"/>
    <w:p w14:paraId="5D70F905" w14:textId="520E0EF4" w:rsidR="0018142C" w:rsidRPr="00424503" w:rsidRDefault="0018142C">
      <w:pPr>
        <w:rPr>
          <w:rFonts w:ascii="UD デジタル 教科書体 NK-R" w:eastAsia="UD デジタル 教科書体 NK-R"/>
          <w:b/>
          <w:kern w:val="0"/>
        </w:rPr>
      </w:pPr>
    </w:p>
    <w:p w14:paraId="00609431" w14:textId="03227B78" w:rsidR="0018142C" w:rsidRPr="00925679" w:rsidRDefault="0018142C">
      <w:pPr>
        <w:rPr>
          <w:rFonts w:ascii="UD デジタル 教科書体 NK-B" w:eastAsia="UD デジタル 教科書体 NK-B"/>
          <w:bCs/>
          <w:kern w:val="0"/>
        </w:rPr>
      </w:pPr>
      <w:r w:rsidRPr="00925679">
        <w:rPr>
          <w:rFonts w:ascii="UD デジタル 教科書体 NK-B" w:eastAsia="UD デジタル 教科書体 NK-B" w:hint="eastAsia"/>
          <w:bCs/>
          <w:kern w:val="0"/>
        </w:rPr>
        <w:t>１．事業の趣旨</w:t>
      </w:r>
    </w:p>
    <w:p w14:paraId="7CBEB0AC" w14:textId="60441B84" w:rsidR="00424503" w:rsidRPr="00925679" w:rsidRDefault="007B250A" w:rsidP="00424503">
      <w:pPr>
        <w:ind w:firstLineChars="100" w:firstLine="210"/>
        <w:rPr>
          <w:rFonts w:ascii="UD デジタル 教科書体 NK-R" w:eastAsia="UD デジタル 教科書体 NK-R"/>
          <w:bCs/>
        </w:rPr>
      </w:pPr>
      <w:r>
        <w:rPr>
          <w:rFonts w:ascii="UD デジタル 教科書体 NK-R" w:eastAsia="UD デジタル 教科書体 NK-R" w:hint="eastAsia"/>
          <w:bCs/>
        </w:rPr>
        <w:t>将来の労働力不足に対応する取組や、環境への負荷を低減し生産の持続可能性を高める取組など意欲的な取組により、経営構造の転換・経営の発展を図ろうとする地域の中核となる担い手が、融資を活用するなどして農業機械・施設を導入する際、助成金を交付することにより主体的な経営転換・発展を支援します。</w:t>
      </w:r>
    </w:p>
    <w:p w14:paraId="63A33667" w14:textId="1A8880E8" w:rsidR="0018142C" w:rsidRDefault="0018142C">
      <w:pPr>
        <w:rPr>
          <w:rFonts w:ascii="UD デジタル 教科書体 NK-R" w:eastAsia="UD デジタル 教科書体 NK-R"/>
          <w:bCs/>
        </w:rPr>
      </w:pPr>
    </w:p>
    <w:p w14:paraId="01C60745" w14:textId="4DF7E798" w:rsidR="002014A5" w:rsidRDefault="002014A5">
      <w:pPr>
        <w:rPr>
          <w:rFonts w:ascii="UD デジタル 教科書体 NK-R" w:eastAsia="UD デジタル 教科書体 NK-R"/>
          <w:bCs/>
        </w:rPr>
      </w:pPr>
      <w:bookmarkStart w:id="1" w:name="_Hlk198024246"/>
      <w:r>
        <w:rPr>
          <w:rFonts w:ascii="UD デジタル 教科書体 NK-R" w:eastAsia="UD デジタル 教科書体 NK-R" w:hint="eastAsia"/>
          <w:bCs/>
        </w:rPr>
        <w:t>〔事業名〕</w:t>
      </w:r>
    </w:p>
    <w:p w14:paraId="3A7C9C18" w14:textId="34A1F901" w:rsidR="002014A5" w:rsidRPr="002014A5" w:rsidRDefault="002014A5" w:rsidP="007B250A">
      <w:pPr>
        <w:ind w:firstLineChars="100" w:firstLine="210"/>
        <w:rPr>
          <w:rFonts w:ascii="UD デジタル 教科書体 NK-R" w:eastAsia="UD デジタル 教科書体 NK-R"/>
          <w:bCs/>
          <w:sz w:val="18"/>
          <w:szCs w:val="20"/>
        </w:rPr>
      </w:pPr>
      <w:r w:rsidRPr="002014A5">
        <w:rPr>
          <w:rFonts w:ascii="UD デジタル 教科書体 NK-R" w:eastAsia="UD デジタル 教科書体 NK-R" w:hint="eastAsia"/>
          <w:bCs/>
          <w:kern w:val="0"/>
        </w:rPr>
        <w:t>令和</w:t>
      </w:r>
      <w:r w:rsidR="007B250A">
        <w:rPr>
          <w:rFonts w:ascii="UD デジタル 教科書体 NK-R" w:eastAsia="UD デジタル 教科書体 NK-R" w:hint="eastAsia"/>
          <w:bCs/>
          <w:kern w:val="0"/>
        </w:rPr>
        <w:t>７</w:t>
      </w:r>
      <w:r w:rsidRPr="002014A5">
        <w:rPr>
          <w:rFonts w:ascii="UD デジタル 教科書体 NK-R" w:eastAsia="UD デジタル 教科書体 NK-R" w:hint="eastAsia"/>
          <w:bCs/>
          <w:kern w:val="0"/>
        </w:rPr>
        <w:t>年度補正担い手確保・経営強化支援事業</w:t>
      </w:r>
    </w:p>
    <w:bookmarkEnd w:id="1"/>
    <w:p w14:paraId="59AA29A3" w14:textId="77777777" w:rsidR="002014A5" w:rsidRPr="00925679" w:rsidRDefault="002014A5">
      <w:pPr>
        <w:rPr>
          <w:rFonts w:ascii="UD デジタル 教科書体 NK-R" w:eastAsia="UD デジタル 教科書体 NK-R"/>
          <w:bCs/>
        </w:rPr>
      </w:pPr>
    </w:p>
    <w:p w14:paraId="4276ED1D" w14:textId="47990907" w:rsidR="0018142C" w:rsidRPr="00AF123D" w:rsidRDefault="0018142C" w:rsidP="0018142C">
      <w:pPr>
        <w:rPr>
          <w:rFonts w:ascii="UD デジタル 教科書体 NK-B" w:eastAsia="UD デジタル 教科書体 NK-B"/>
          <w:bCs/>
        </w:rPr>
      </w:pPr>
      <w:r w:rsidRPr="00925679">
        <w:rPr>
          <w:rFonts w:ascii="UD デジタル 教科書体 NK-B" w:eastAsia="UD デジタル 教科書体 NK-B" w:hint="eastAsia"/>
          <w:bCs/>
        </w:rPr>
        <w:t>２．基本要件</w:t>
      </w:r>
    </w:p>
    <w:p w14:paraId="6765EB4C" w14:textId="77777777" w:rsidR="0018142C" w:rsidRPr="00925679" w:rsidRDefault="0018142C" w:rsidP="0018142C">
      <w:pPr>
        <w:spacing w:line="300" w:lineRule="exact"/>
        <w:rPr>
          <w:rFonts w:ascii="UD デジタル 教科書体 NK-R" w:eastAsia="UD デジタル 教科書体 NK-R" w:hAnsi="BIZ UDPゴシック"/>
          <w:bCs/>
        </w:rPr>
      </w:pPr>
      <w:r w:rsidRPr="00925679">
        <w:rPr>
          <w:rFonts w:ascii="UD デジタル 教科書体 NK-R" w:eastAsia="UD デジタル 教科書体 NK-R" w:hAnsi="BIZ UDPゴシック" w:hint="eastAsia"/>
          <w:bCs/>
        </w:rPr>
        <w:t xml:space="preserve">【実施地区要件】 </w:t>
      </w:r>
    </w:p>
    <w:p w14:paraId="6913173B" w14:textId="577ADE79" w:rsidR="00424503" w:rsidRDefault="00720FA1" w:rsidP="0018142C">
      <w:pPr>
        <w:spacing w:line="300" w:lineRule="exact"/>
        <w:ind w:firstLineChars="100" w:firstLine="210"/>
        <w:rPr>
          <w:rFonts w:ascii="UD デジタル 教科書体 NK-R" w:eastAsia="UD デジタル 教科書体 NK-R" w:hAnsi="ＭＳ 明朝"/>
          <w:bCs/>
        </w:rPr>
      </w:pPr>
      <w:r>
        <w:rPr>
          <w:rFonts w:ascii="UD デジタル 教科書体 NK-R" w:eastAsia="UD デジタル 教科書体 NK-R" w:hAnsi="ＭＳ 明朝" w:hint="eastAsia"/>
          <w:bCs/>
        </w:rPr>
        <w:t>地域計画が策定されている地域</w:t>
      </w:r>
    </w:p>
    <w:p w14:paraId="19F253E8" w14:textId="77777777" w:rsidR="00720FA1" w:rsidRPr="00720FA1" w:rsidRDefault="00720FA1" w:rsidP="0018142C">
      <w:pPr>
        <w:spacing w:line="300" w:lineRule="exact"/>
        <w:ind w:firstLineChars="100" w:firstLine="210"/>
        <w:rPr>
          <w:rFonts w:ascii="UD デジタル 教科書体 NK-R" w:eastAsia="UD デジタル 教科書体 NK-R" w:hAnsi="ＭＳ 明朝"/>
          <w:bCs/>
        </w:rPr>
      </w:pPr>
    </w:p>
    <w:p w14:paraId="1F575234" w14:textId="2B057ECA" w:rsidR="0018142C" w:rsidRPr="00925679" w:rsidRDefault="0018142C" w:rsidP="00AF123D">
      <w:pPr>
        <w:spacing w:line="300" w:lineRule="exact"/>
        <w:rPr>
          <w:rFonts w:ascii="UD デジタル 教科書体 NK-R" w:eastAsia="UD デジタル 教科書体 NK-R" w:hAnsi="ＭＳ 明朝"/>
          <w:bCs/>
        </w:rPr>
      </w:pPr>
      <w:r w:rsidRPr="00925679">
        <w:rPr>
          <w:rFonts w:ascii="UD デジタル 教科書体 NK-R" w:eastAsia="UD デジタル 教科書体 NK-R" w:hAnsi="BIZ UDPゴシック" w:hint="eastAsia"/>
          <w:bCs/>
        </w:rPr>
        <w:t>【助成対象者要件】</w:t>
      </w:r>
    </w:p>
    <w:p w14:paraId="59DB667E" w14:textId="77777777" w:rsidR="00A55586" w:rsidRDefault="0018142C" w:rsidP="0018142C">
      <w:pPr>
        <w:spacing w:line="300" w:lineRule="exact"/>
        <w:ind w:leftChars="150" w:left="315"/>
        <w:rPr>
          <w:rFonts w:ascii="UD デジタル 教科書体 NK-R" w:eastAsia="UD デジタル 教科書体 NK-R" w:hAnsi="ＭＳ 明朝"/>
          <w:bCs/>
        </w:rPr>
      </w:pPr>
      <w:bookmarkStart w:id="2" w:name="_Hlk198023928"/>
      <w:r w:rsidRPr="00925679">
        <w:rPr>
          <w:rFonts w:ascii="UD デジタル 教科書体 NK-R" w:eastAsia="UD デジタル 教科書体 NK-R" w:hAnsi="ＭＳ 明朝" w:hint="eastAsia"/>
          <w:bCs/>
        </w:rPr>
        <w:t>地域計画のうち目標地図に位置付けられた者であって、かつ認定農業者、認定就農者又は</w:t>
      </w:r>
    </w:p>
    <w:p w14:paraId="73F9509B" w14:textId="3DBF0ACD" w:rsidR="0018142C" w:rsidRDefault="0018142C" w:rsidP="00A55586">
      <w:pPr>
        <w:spacing w:line="300" w:lineRule="exact"/>
        <w:ind w:firstLineChars="100" w:firstLine="210"/>
        <w:rPr>
          <w:rFonts w:ascii="UD デジタル 教科書体 NK-R" w:eastAsia="UD デジタル 教科書体 NK-R" w:hAnsi="ＭＳ 明朝"/>
          <w:bCs/>
        </w:rPr>
      </w:pPr>
      <w:r w:rsidRPr="00925679">
        <w:rPr>
          <w:rFonts w:ascii="UD デジタル 教科書体 NK-R" w:eastAsia="UD デジタル 教科書体 NK-R" w:hAnsi="ＭＳ 明朝" w:hint="eastAsia"/>
          <w:bCs/>
        </w:rPr>
        <w:t>集落営農組織、</w:t>
      </w:r>
      <w:r w:rsidR="00930846">
        <w:rPr>
          <w:rFonts w:ascii="UD デジタル 教科書体 NK-R" w:eastAsia="UD デジタル 教科書体 NK-R" w:hAnsi="ＭＳ 明朝" w:hint="eastAsia"/>
          <w:bCs/>
        </w:rPr>
        <w:t>認定農業者に準じる者（所得320万）</w:t>
      </w:r>
    </w:p>
    <w:bookmarkEnd w:id="2"/>
    <w:p w14:paraId="606794F8" w14:textId="26AF7ECC" w:rsidR="00AF123D" w:rsidRPr="00925679" w:rsidRDefault="00AF123D" w:rsidP="00AF123D">
      <w:pPr>
        <w:spacing w:line="300" w:lineRule="exact"/>
        <w:rPr>
          <w:rFonts w:ascii="UD デジタル 教科書体 NK-R" w:eastAsia="UD デジタル 教科書体 NK-R" w:hAnsi="ＭＳ 明朝"/>
          <w:bCs/>
        </w:rPr>
      </w:pPr>
    </w:p>
    <w:p w14:paraId="357C3540" w14:textId="47C1F9B6" w:rsidR="0018142C" w:rsidRDefault="0018142C" w:rsidP="002014A5">
      <w:pPr>
        <w:rPr>
          <w:rFonts w:ascii="UD デジタル 教科書体 NK-R" w:eastAsia="UD デジタル 教科書体 NK-R"/>
          <w:bCs/>
        </w:rPr>
      </w:pPr>
      <w:r w:rsidRPr="00925679">
        <w:rPr>
          <w:rFonts w:ascii="UD デジタル 教科書体 NK-R" w:eastAsia="UD デジタル 教科書体 NK-R" w:hint="eastAsia"/>
          <w:bCs/>
        </w:rPr>
        <w:t>【留意事項】</w:t>
      </w:r>
    </w:p>
    <w:p w14:paraId="24C4C48D" w14:textId="7270B826" w:rsidR="0018142C" w:rsidRPr="00925679" w:rsidRDefault="0018142C" w:rsidP="00A55586">
      <w:pPr>
        <w:widowControl/>
        <w:ind w:firstLineChars="100" w:firstLine="210"/>
        <w:jc w:val="lef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・採択者の選定は、配分基準ポイント確認表を基にして行われます。</w:t>
      </w:r>
    </w:p>
    <w:p w14:paraId="2BB51789" w14:textId="5DC24661" w:rsidR="0018142C" w:rsidRPr="00720FA1" w:rsidRDefault="0018142C" w:rsidP="00A55586">
      <w:pPr>
        <w:widowControl/>
        <w:ind w:leftChars="208" w:left="437"/>
        <w:jc w:val="left"/>
        <w:rPr>
          <w:rFonts w:ascii="UD デジタル 教科書体 NK-R" w:eastAsia="UD デジタル 教科書体 NK-R" w:hAnsiTheme="minorEastAsia"/>
          <w:bCs/>
          <w:color w:val="FF0000"/>
          <w:u w:val="single"/>
        </w:rPr>
      </w:pPr>
      <w:r w:rsidRPr="00925679">
        <w:rPr>
          <w:rFonts w:ascii="UD デジタル 教科書体 NK-R" w:eastAsia="UD デジタル 教科書体 NK-R" w:hAnsiTheme="minorEastAsia" w:hint="eastAsia"/>
          <w:bCs/>
        </w:rPr>
        <w:t xml:space="preserve">※　</w:t>
      </w:r>
      <w:r w:rsidR="00930846">
        <w:rPr>
          <w:rFonts w:ascii="UD デジタル 教科書体 NK-R" w:eastAsia="UD デジタル 教科書体 NK-R" w:hAnsiTheme="minorEastAsia" w:hint="eastAsia"/>
          <w:bCs/>
        </w:rPr>
        <w:t>過年度実績を踏まえ</w:t>
      </w:r>
      <w:r w:rsidRPr="00925679">
        <w:rPr>
          <w:rFonts w:ascii="UD デジタル 教科書体 NK-R" w:eastAsia="UD デジタル 教科書体 NK-R" w:hAnsiTheme="minorEastAsia" w:hint="eastAsia"/>
          <w:bCs/>
        </w:rPr>
        <w:t>、</w:t>
      </w:r>
      <w:r w:rsidRPr="00720FA1">
        <w:rPr>
          <w:rFonts w:ascii="UD デジタル 教科書体 NK-R" w:eastAsia="UD デジタル 教科書体 NK-R" w:hAnsiTheme="minorEastAsia" w:hint="eastAsia"/>
          <w:bCs/>
          <w:color w:val="FF0000"/>
          <w:u w:val="single"/>
        </w:rPr>
        <w:t>総ポイントが</w:t>
      </w:r>
      <w:r w:rsidR="007E5EA2">
        <w:rPr>
          <w:rFonts w:ascii="UD デジタル 教科書体 NK-R" w:eastAsia="UD デジタル 教科書体 NK-R" w:hAnsiTheme="minorEastAsia" w:hint="eastAsia"/>
          <w:bCs/>
          <w:color w:val="FF0000"/>
          <w:u w:val="single"/>
        </w:rPr>
        <w:t>23</w:t>
      </w:r>
      <w:r w:rsidRPr="00720FA1">
        <w:rPr>
          <w:rFonts w:ascii="UD デジタル 教科書体 NK-R" w:eastAsia="UD デジタル 教科書体 NK-R" w:hAnsiTheme="minorEastAsia" w:hint="eastAsia"/>
          <w:bCs/>
          <w:color w:val="FF0000"/>
          <w:u w:val="single"/>
        </w:rPr>
        <w:t>ポイント以上であることを、申請の要件とします。</w:t>
      </w:r>
      <w:r w:rsidRPr="00720FA1">
        <w:rPr>
          <w:rFonts w:ascii="UD デジタル 教科書体 NK-R" w:eastAsia="UD デジタル 教科書体 NK-R" w:hAnsiTheme="minorEastAsia" w:hint="eastAsia"/>
          <w:bCs/>
          <w:color w:val="FF0000"/>
        </w:rPr>
        <w:t xml:space="preserve">　　</w:t>
      </w:r>
    </w:p>
    <w:p w14:paraId="128804E4" w14:textId="0944052C" w:rsidR="00AF123D" w:rsidRPr="008A6482" w:rsidRDefault="00AF123D">
      <w:pPr>
        <w:rPr>
          <w:rFonts w:ascii="UD デジタル 教科書体 NK-R" w:eastAsia="UD デジタル 教科書体 NK-R" w:hAnsi="ＭＳ 明朝"/>
          <w:bCs/>
        </w:rPr>
      </w:pPr>
      <w:r>
        <w:rPr>
          <w:rFonts w:ascii="UD デジタル 教科書体 NK-R" w:eastAsia="UD デジタル 教科書体 NK-R" w:hint="eastAsia"/>
          <w:bCs/>
        </w:rPr>
        <w:t xml:space="preserve">　　　・</w:t>
      </w:r>
      <w:r>
        <w:rPr>
          <w:rFonts w:ascii="UD デジタル 教科書体 NK-R" w:eastAsia="UD デジタル 教科書体 NK-R" w:hAnsi="ＭＳ 明朝" w:hint="eastAsia"/>
          <w:bCs/>
        </w:rPr>
        <w:t>令和</w:t>
      </w:r>
      <w:r w:rsidR="00503D18">
        <w:rPr>
          <w:rFonts w:ascii="UD デジタル 教科書体 NK-R" w:eastAsia="UD デジタル 教科書体 NK-R" w:hAnsi="ＭＳ 明朝" w:hint="eastAsia"/>
          <w:bCs/>
        </w:rPr>
        <w:t>9</w:t>
      </w:r>
      <w:r>
        <w:rPr>
          <w:rFonts w:ascii="UD デジタル 教科書体 NK-R" w:eastAsia="UD デジタル 教科書体 NK-R" w:hAnsi="ＭＳ 明朝" w:hint="eastAsia"/>
          <w:bCs/>
        </w:rPr>
        <w:t>年</w:t>
      </w:r>
      <w:r w:rsidR="008A6482">
        <w:rPr>
          <w:rFonts w:ascii="UD デジタル 教科書体 NK-R" w:eastAsia="UD デジタル 教科書体 NK-R" w:hAnsi="ＭＳ 明朝"/>
          <w:bCs/>
        </w:rPr>
        <w:t>1</w:t>
      </w:r>
      <w:r>
        <w:rPr>
          <w:rFonts w:ascii="UD デジタル 教科書体 NK-R" w:eastAsia="UD デジタル 教科書体 NK-R" w:hAnsi="ＭＳ 明朝" w:hint="eastAsia"/>
          <w:bCs/>
        </w:rPr>
        <w:t>月までに</w:t>
      </w:r>
      <w:r w:rsidR="008A6482">
        <w:rPr>
          <w:rFonts w:ascii="UD デジタル 教科書体 NK-R" w:eastAsia="UD デジタル 教科書体 NK-R" w:hAnsi="ＭＳ 明朝" w:hint="eastAsia"/>
          <w:bCs/>
        </w:rPr>
        <w:t>納品</w:t>
      </w:r>
      <w:r w:rsidR="00642B6B">
        <w:rPr>
          <w:rFonts w:ascii="UD デジタル 教科書体 NK-R" w:eastAsia="UD デジタル 教科書体 NK-R" w:hAnsi="ＭＳ 明朝" w:hint="eastAsia"/>
          <w:bCs/>
        </w:rPr>
        <w:t>が</w:t>
      </w:r>
      <w:r>
        <w:rPr>
          <w:rFonts w:ascii="UD デジタル 教科書体 NK-R" w:eastAsia="UD デジタル 教科書体 NK-R" w:hAnsi="ＭＳ 明朝" w:hint="eastAsia"/>
          <w:bCs/>
        </w:rPr>
        <w:t>完了すること。</w:t>
      </w:r>
    </w:p>
    <w:p w14:paraId="67FBCAC5" w14:textId="419EC740" w:rsidR="002014A5" w:rsidRDefault="00AF123D" w:rsidP="002014A5">
      <w:pPr>
        <w:widowControl/>
        <w:ind w:rightChars="-68" w:right="-143" w:firstLineChars="150" w:firstLine="315"/>
        <w:jc w:val="left"/>
        <w:rPr>
          <w:rFonts w:ascii="UD デジタル 教科書体 NK-R" w:eastAsia="UD デジタル 教科書体 NK-R" w:hAnsi="ＭＳ 明朝"/>
          <w:bCs/>
        </w:rPr>
      </w:pPr>
      <w:r>
        <w:rPr>
          <w:rFonts w:ascii="UD デジタル 教科書体 NK-R" w:eastAsia="UD デジタル 教科書体 NK-R" w:hAnsiTheme="minorEastAsia" w:hint="eastAsia"/>
          <w:bCs/>
        </w:rPr>
        <w:t>・</w:t>
      </w:r>
      <w:r w:rsidR="0018142C" w:rsidRPr="00925679">
        <w:rPr>
          <w:rFonts w:ascii="UD デジタル 教科書体 NK-R" w:eastAsia="UD デジタル 教科書体 NK-R" w:hAnsiTheme="minorEastAsia" w:hint="eastAsia"/>
          <w:bCs/>
        </w:rPr>
        <w:t>原則、</w:t>
      </w:r>
      <w:r w:rsidR="0018142C" w:rsidRPr="00925679">
        <w:rPr>
          <w:rFonts w:ascii="UD デジタル 教科書体 NK-R" w:eastAsia="UD デジタル 教科書体 NK-R" w:hAnsi="ＭＳ 明朝" w:hint="eastAsia"/>
          <w:bCs/>
        </w:rPr>
        <w:t>過去に、「担い手確保・経営強化支援事業」及び同種事業【経営体育成支援事業や強い</w:t>
      </w:r>
    </w:p>
    <w:p w14:paraId="315EB168" w14:textId="77777777" w:rsidR="002014A5" w:rsidRDefault="0018142C" w:rsidP="002014A5">
      <w:pPr>
        <w:widowControl/>
        <w:ind w:rightChars="-68" w:right="-143" w:firstLineChars="200" w:firstLine="420"/>
        <w:jc w:val="left"/>
        <w:rPr>
          <w:rFonts w:ascii="UD デジタル 教科書体 NK-R" w:eastAsia="UD デジタル 教科書体 NK-R" w:hAnsi="ＭＳ 明朝"/>
          <w:bCs/>
        </w:rPr>
      </w:pPr>
      <w:r w:rsidRPr="00925679">
        <w:rPr>
          <w:rFonts w:ascii="UD デジタル 教科書体 NK-R" w:eastAsia="UD デジタル 教科書体 NK-R" w:hAnsi="ＭＳ 明朝" w:hint="eastAsia"/>
          <w:bCs/>
        </w:rPr>
        <w:t>農業・担い手づくり総合支援事業（Ｒ２被災農業者支援型を除く）、農地利用効率化等支援</w:t>
      </w:r>
    </w:p>
    <w:p w14:paraId="450965EA" w14:textId="02994ADE" w:rsidR="0018142C" w:rsidRPr="00925679" w:rsidRDefault="0018142C" w:rsidP="002014A5">
      <w:pPr>
        <w:widowControl/>
        <w:ind w:leftChars="150" w:left="315" w:rightChars="-68" w:right="-143"/>
        <w:jc w:val="left"/>
        <w:rPr>
          <w:rFonts w:ascii="UD デジタル 教科書体 NK-R" w:eastAsia="UD デジタル 教科書体 NK-R" w:hAnsiTheme="minorEastAsia"/>
          <w:bCs/>
        </w:rPr>
      </w:pPr>
      <w:r w:rsidRPr="00925679">
        <w:rPr>
          <w:rFonts w:ascii="UD デジタル 教科書体 NK-R" w:eastAsia="UD デジタル 教科書体 NK-R" w:hAnsi="ＭＳ 明朝" w:hint="eastAsia"/>
          <w:bCs/>
        </w:rPr>
        <w:t>事業】を実施し、目標年度が令和</w:t>
      </w:r>
      <w:r w:rsidR="00720FA1">
        <w:rPr>
          <w:rFonts w:ascii="UD デジタル 教科書体 NK-R" w:eastAsia="UD デジタル 教科書体 NK-R" w:hAnsi="ＭＳ 明朝" w:hint="eastAsia"/>
          <w:bCs/>
        </w:rPr>
        <w:t>7</w:t>
      </w:r>
      <w:r w:rsidRPr="00925679">
        <w:rPr>
          <w:rFonts w:ascii="UD デジタル 教科書体 NK-R" w:eastAsia="UD デジタル 教科書体 NK-R" w:hAnsi="ＭＳ 明朝" w:hint="eastAsia"/>
          <w:bCs/>
        </w:rPr>
        <w:t>年度以降の場合、または、令和</w:t>
      </w:r>
      <w:r w:rsidR="00720FA1">
        <w:rPr>
          <w:rFonts w:ascii="UD デジタル 教科書体 NK-R" w:eastAsia="UD デジタル 教科書体 NK-R" w:hAnsi="ＭＳ 明朝" w:hint="eastAsia"/>
          <w:bCs/>
        </w:rPr>
        <w:t>6</w:t>
      </w:r>
      <w:r w:rsidRPr="00925679">
        <w:rPr>
          <w:rFonts w:ascii="UD デジタル 教科書体 NK-R" w:eastAsia="UD デジタル 教科書体 NK-R" w:hAnsi="ＭＳ 明朝" w:hint="eastAsia"/>
          <w:bCs/>
        </w:rPr>
        <w:t>年度実績において目標が未達成</w:t>
      </w:r>
      <w:r w:rsidR="003C65B9">
        <w:rPr>
          <w:rFonts w:ascii="UD デジタル 教科書体 NK-R" w:eastAsia="UD デジタル 教科書体 NK-R" w:hAnsi="ＭＳ 明朝" w:hint="eastAsia"/>
          <w:bCs/>
        </w:rPr>
        <w:t>の</w:t>
      </w:r>
      <w:r w:rsidRPr="00925679">
        <w:rPr>
          <w:rFonts w:ascii="UD デジタル 教科書体 NK-R" w:eastAsia="UD デジタル 教科書体 NK-R" w:hAnsi="ＭＳ 明朝" w:hint="eastAsia"/>
          <w:bCs/>
        </w:rPr>
        <w:t>場合は、申請できません。</w:t>
      </w:r>
      <w:r w:rsidRPr="00925679">
        <w:rPr>
          <w:rFonts w:ascii="UD デジタル 教科書体 NK-R" w:eastAsia="UD デジタル 教科書体 NK-R" w:hAnsiTheme="minorEastAsia" w:hint="eastAsia"/>
          <w:bCs/>
        </w:rPr>
        <w:t>ただし、目標年度を過ぎており、過去の目標値を上回ることが確実であると認められる場合は、この限りではありません。</w:t>
      </w:r>
    </w:p>
    <w:p w14:paraId="7FCF2E4C" w14:textId="77777777" w:rsidR="00A55586" w:rsidRDefault="0018142C" w:rsidP="00A55586">
      <w:pPr>
        <w:widowControl/>
        <w:ind w:firstLineChars="100" w:firstLine="210"/>
        <w:jc w:val="left"/>
        <w:rPr>
          <w:rFonts w:ascii="UD デジタル 教科書体 NK-R" w:eastAsia="UD デジタル 教科書体 NK-R" w:hAnsi="ＭＳ 明朝"/>
          <w:bCs/>
          <w:u w:val="single"/>
        </w:rPr>
      </w:pPr>
      <w:r w:rsidRPr="00925679">
        <w:rPr>
          <w:rFonts w:ascii="UD デジタル 教科書体 NK-R" w:eastAsia="UD デジタル 教科書体 NK-R" w:hAnsi="ＭＳ 明朝" w:hint="eastAsia"/>
          <w:bCs/>
          <w:u w:val="single"/>
        </w:rPr>
        <w:t>※ 過年度実施している方で申請希望する場合は、事前に申請可能かを市へ確認くださるよう</w:t>
      </w:r>
    </w:p>
    <w:p w14:paraId="33446480" w14:textId="2649FF2D" w:rsidR="0018142C" w:rsidRPr="00AF123D" w:rsidRDefault="0018142C" w:rsidP="00A55586">
      <w:pPr>
        <w:widowControl/>
        <w:ind w:firstLineChars="100" w:firstLine="210"/>
        <w:jc w:val="left"/>
        <w:rPr>
          <w:rFonts w:ascii="UD デジタル 教科書体 NK-R" w:eastAsia="UD デジタル 教科書体 NK-R" w:hAnsi="ＭＳ 明朝"/>
          <w:bCs/>
          <w:u w:val="single"/>
        </w:rPr>
      </w:pPr>
      <w:r w:rsidRPr="00925679">
        <w:rPr>
          <w:rFonts w:ascii="UD デジタル 教科書体 NK-R" w:eastAsia="UD デジタル 教科書体 NK-R" w:hAnsi="ＭＳ 明朝" w:hint="eastAsia"/>
          <w:bCs/>
          <w:u w:val="single"/>
        </w:rPr>
        <w:t>お願いします。</w:t>
      </w:r>
    </w:p>
    <w:p w14:paraId="63FEFADD" w14:textId="77777777" w:rsidR="00AF123D" w:rsidRPr="00AF123D" w:rsidRDefault="00AF123D">
      <w:pPr>
        <w:rPr>
          <w:rFonts w:ascii="UD デジタル 教科書体 NK-R" w:eastAsia="UD デジタル 教科書体 NK-R"/>
          <w:bCs/>
        </w:rPr>
      </w:pPr>
    </w:p>
    <w:p w14:paraId="2DB426A6" w14:textId="5A57C34C" w:rsidR="0018142C" w:rsidRPr="00925679" w:rsidRDefault="0018142C">
      <w:pPr>
        <w:rPr>
          <w:rFonts w:ascii="UD デジタル 教科書体 NK-B" w:eastAsia="UD デジタル 教科書体 NK-B"/>
          <w:bCs/>
        </w:rPr>
      </w:pPr>
      <w:r w:rsidRPr="00925679">
        <w:rPr>
          <w:rFonts w:ascii="UD デジタル 教科書体 NK-B" w:eastAsia="UD デジタル 教科書体 NK-B" w:hint="eastAsia"/>
          <w:bCs/>
        </w:rPr>
        <w:t>３．助成対象事業</w:t>
      </w:r>
      <w:r w:rsidR="00424503" w:rsidRPr="00925679">
        <w:rPr>
          <w:rFonts w:ascii="UD デジタル 教科書体 NK-B" w:eastAsia="UD デジタル 教科書体 NK-B" w:hint="eastAsia"/>
          <w:bCs/>
        </w:rPr>
        <w:t xml:space="preserve">　</w:t>
      </w:r>
    </w:p>
    <w:p w14:paraId="2EB40764" w14:textId="77777777" w:rsidR="0018142C" w:rsidRPr="00925679" w:rsidRDefault="0018142C" w:rsidP="0018142C">
      <w:pPr>
        <w:ind w:leftChars="100" w:left="210" w:firstLineChars="100" w:firstLine="210"/>
        <w:rPr>
          <w:rFonts w:ascii="UD デジタル 教科書体 NK-R" w:eastAsia="UD デジタル 教科書体 NK-R" w:hAnsiTheme="minorEastAsia"/>
          <w:bCs/>
        </w:rPr>
      </w:pPr>
      <w:bookmarkStart w:id="3" w:name="_Hlk184390813"/>
      <w:r w:rsidRPr="00925679">
        <w:rPr>
          <w:rFonts w:ascii="UD デジタル 教科書体 NK-R" w:eastAsia="UD デジタル 教科書体 NK-R" w:hAnsiTheme="minorEastAsia" w:hint="eastAsia"/>
          <w:bCs/>
        </w:rPr>
        <w:t xml:space="preserve">農産物の生産、加工、流通、販売その他農業経営の開始若しくは改善に必要な機械または施設の導入・整備など。 </w:t>
      </w:r>
      <w:bookmarkEnd w:id="3"/>
      <w:r w:rsidRPr="00925679">
        <w:rPr>
          <w:rFonts w:ascii="UD デジタル 教科書体 NK-R" w:eastAsia="UD デジタル 教科書体 NK-R" w:hAnsiTheme="minorEastAsia" w:hint="eastAsia"/>
          <w:bCs/>
        </w:rPr>
        <w:t>（例）トラクター、田植機、コンバイン等の農業用機械の取得、乾燥調製施設、加工施設、パイプハウスの整備</w:t>
      </w:r>
    </w:p>
    <w:p w14:paraId="4B8C406C" w14:textId="77777777" w:rsidR="0018142C" w:rsidRPr="00925679" w:rsidRDefault="0018142C" w:rsidP="0018142C">
      <w:pPr>
        <w:ind w:leftChars="100" w:left="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 xml:space="preserve">　　注１）従前機の売却益は補助金額から控除されます。</w:t>
      </w:r>
    </w:p>
    <w:p w14:paraId="5E9058CF" w14:textId="77777777" w:rsidR="0018142C" w:rsidRPr="00925679" w:rsidRDefault="0018142C" w:rsidP="0018142C">
      <w:pPr>
        <w:ind w:leftChars="199" w:left="809" w:hangingChars="186" w:hanging="391"/>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注２）施設整備の場合、従前機械の設置スペースや成果目標に直結しない作業スペース等の</w:t>
      </w:r>
      <w:r w:rsidRPr="00925679">
        <w:rPr>
          <w:rFonts w:ascii="UD デジタル 教科書体 NK-R" w:eastAsia="UD デジタル 教科書体 NK-R" w:hAnsiTheme="minorEastAsia" w:hint="eastAsia"/>
          <w:bCs/>
        </w:rPr>
        <w:lastRenderedPageBreak/>
        <w:t>相当額は、補助対象となりません。また、要望申請時に図面や設計書の添付が必要です。</w:t>
      </w:r>
    </w:p>
    <w:p w14:paraId="093EBD2B" w14:textId="50077D15" w:rsidR="0018142C" w:rsidRPr="00925679" w:rsidRDefault="0018142C">
      <w:pPr>
        <w:rPr>
          <w:rFonts w:ascii="UD デジタル 教科書体 NK-R" w:eastAsia="UD デジタル 教科書体 NK-R"/>
          <w:bCs/>
        </w:rPr>
      </w:pPr>
    </w:p>
    <w:p w14:paraId="4A565E34" w14:textId="46AAA57A" w:rsidR="0018142C" w:rsidRPr="00925679" w:rsidRDefault="0018142C">
      <w:pPr>
        <w:rPr>
          <w:rFonts w:ascii="UD デジタル 教科書体 NK-B" w:eastAsia="UD デジタル 教科書体 NK-B"/>
          <w:bCs/>
        </w:rPr>
      </w:pPr>
      <w:r w:rsidRPr="00925679">
        <w:rPr>
          <w:rFonts w:ascii="UD デジタル 教科書体 NK-B" w:eastAsia="UD デジタル 教科書体 NK-B" w:hint="eastAsia"/>
          <w:bCs/>
        </w:rPr>
        <w:t>４．主な要件</w:t>
      </w:r>
    </w:p>
    <w:p w14:paraId="1D402C98" w14:textId="77777777" w:rsidR="0018142C" w:rsidRPr="00925679" w:rsidRDefault="0018142C" w:rsidP="0018142C">
      <w:pPr>
        <w:ind w:firstLineChars="100" w:firstLine="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w:t>
      </w:r>
      <w:r w:rsidRPr="00925679">
        <w:rPr>
          <w:rFonts w:ascii="UD デジタル 教科書体 NK-R" w:eastAsia="UD デジタル 教科書体 NK-R" w:hAnsiTheme="minorEastAsia" w:hint="eastAsia"/>
          <w:bCs/>
          <w:u w:val="single"/>
        </w:rPr>
        <w:t>事業費が整備内容毎に50万円以上</w:t>
      </w:r>
      <w:r w:rsidRPr="00925679">
        <w:rPr>
          <w:rFonts w:ascii="UD デジタル 教科書体 NK-R" w:eastAsia="UD デジタル 教科書体 NK-R" w:hAnsiTheme="minorEastAsia" w:hint="eastAsia"/>
          <w:bCs/>
        </w:rPr>
        <w:t>であること。</w:t>
      </w:r>
    </w:p>
    <w:p w14:paraId="41FB7652" w14:textId="77777777" w:rsidR="0018142C" w:rsidRPr="00925679" w:rsidRDefault="0018142C" w:rsidP="0018142C">
      <w:pPr>
        <w:ind w:leftChars="100" w:left="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w:t>
      </w:r>
      <w:r w:rsidRPr="00925679">
        <w:rPr>
          <w:rFonts w:ascii="UD デジタル 教科書体 NK-R" w:eastAsia="UD デジタル 教科書体 NK-R" w:hAnsiTheme="minorEastAsia" w:hint="eastAsia"/>
          <w:bCs/>
          <w:u w:val="single"/>
        </w:rPr>
        <w:t>耐用年数がおおむね5年以上20年以下</w:t>
      </w:r>
      <w:r w:rsidRPr="00925679">
        <w:rPr>
          <w:rFonts w:ascii="UD デジタル 教科書体 NK-R" w:eastAsia="UD デジタル 教科書体 NK-R" w:hAnsiTheme="minorEastAsia" w:hint="eastAsia"/>
          <w:bCs/>
        </w:rPr>
        <w:t>のものであること。</w:t>
      </w:r>
    </w:p>
    <w:p w14:paraId="66F6FCFB" w14:textId="77777777" w:rsidR="0018142C" w:rsidRPr="00925679" w:rsidRDefault="0018142C" w:rsidP="0018142C">
      <w:pPr>
        <w:ind w:leftChars="100" w:left="420" w:hangingChars="100" w:hanging="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w:t>
      </w:r>
      <w:r w:rsidRPr="00925679">
        <w:rPr>
          <w:rFonts w:ascii="UD デジタル 教科書体 NK-R" w:eastAsia="UD デジタル 教科書体 NK-R" w:hAnsiTheme="minorEastAsia" w:hint="eastAsia"/>
          <w:bCs/>
          <w:u w:val="single"/>
        </w:rPr>
        <w:t>競争入札を実施する必要があるため、入札になじまない実演機や中古機械は対象外</w:t>
      </w:r>
      <w:r w:rsidRPr="00925679">
        <w:rPr>
          <w:rFonts w:ascii="UD デジタル 教科書体 NK-R" w:eastAsia="UD デジタル 教科書体 NK-R" w:hAnsiTheme="minorEastAsia" w:hint="eastAsia"/>
          <w:bCs/>
        </w:rPr>
        <w:t>とする。</w:t>
      </w:r>
    </w:p>
    <w:p w14:paraId="2C54172E" w14:textId="77777777" w:rsidR="0018142C" w:rsidRPr="00925679" w:rsidRDefault="0018142C" w:rsidP="0018142C">
      <w:pPr>
        <w:ind w:leftChars="100" w:left="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・農業経営以外の用途に容易に供される汎用性の高いものでないこと。</w:t>
      </w:r>
    </w:p>
    <w:p w14:paraId="310A0C10" w14:textId="77777777" w:rsidR="0018142C" w:rsidRPr="00925679" w:rsidRDefault="0018142C" w:rsidP="0018142C">
      <w:pPr>
        <w:ind w:leftChars="100" w:left="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 xml:space="preserve">　（例）運搬用トラック、パソコン、倉庫等</w:t>
      </w:r>
    </w:p>
    <w:p w14:paraId="697D9F2C" w14:textId="3B231A0E" w:rsidR="0018142C" w:rsidRPr="00925679" w:rsidRDefault="0018142C" w:rsidP="0018142C">
      <w:pPr>
        <w:ind w:leftChars="100" w:left="315" w:hangingChars="50" w:hanging="105"/>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・導入する機械等が成果目標に直結するものであり、かつ、</w:t>
      </w:r>
      <w:r w:rsidRPr="00925679">
        <w:rPr>
          <w:rFonts w:ascii="UD デジタル 教科書体 NK-R" w:eastAsia="UD デジタル 教科書体 NK-R" w:hAnsiTheme="minorEastAsia" w:hint="eastAsia"/>
          <w:bCs/>
          <w:u w:val="single"/>
        </w:rPr>
        <w:t>既存の機械等の代替として、同種、同能力等のものを再度整備（いわゆる</w:t>
      </w:r>
      <w:r w:rsidR="00720FA1">
        <w:rPr>
          <w:rFonts w:ascii="UD デジタル 教科書体 NK-R" w:eastAsia="UD デジタル 教科書体 NK-R" w:hAnsiTheme="minorEastAsia" w:hint="eastAsia"/>
          <w:bCs/>
          <w:u w:val="single"/>
        </w:rPr>
        <w:t>単純</w:t>
      </w:r>
      <w:r w:rsidRPr="00925679">
        <w:rPr>
          <w:rFonts w:ascii="UD デジタル 教科書体 NK-R" w:eastAsia="UD デジタル 教科書体 NK-R" w:hAnsiTheme="minorEastAsia" w:hint="eastAsia"/>
          <w:bCs/>
          <w:u w:val="single"/>
        </w:rPr>
        <w:t>更新）するものでないこと</w:t>
      </w:r>
      <w:r w:rsidRPr="00925679">
        <w:rPr>
          <w:rFonts w:ascii="UD デジタル 教科書体 NK-R" w:eastAsia="UD デジタル 教科書体 NK-R" w:hAnsiTheme="minorEastAsia" w:hint="eastAsia"/>
          <w:bCs/>
        </w:rPr>
        <w:t>。</w:t>
      </w:r>
    </w:p>
    <w:p w14:paraId="13504144" w14:textId="6507504C" w:rsidR="0018142C" w:rsidRPr="00925679" w:rsidRDefault="0018142C" w:rsidP="0018142C">
      <w:pPr>
        <w:ind w:leftChars="100" w:left="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・経営規模に適合する規模であること。（</w:t>
      </w:r>
      <w:r w:rsidR="00925679" w:rsidRPr="00925679">
        <w:rPr>
          <w:rFonts w:ascii="UD デジタル 教科書体 NK-R" w:eastAsia="UD デジタル 教科書体 NK-R" w:hAnsiTheme="minorEastAsia" w:hint="eastAsia"/>
          <w:bCs/>
        </w:rPr>
        <w:t>５．</w:t>
      </w:r>
      <w:r w:rsidRPr="00925679">
        <w:rPr>
          <w:rFonts w:ascii="UD デジタル 教科書体 NK-R" w:eastAsia="UD デジタル 教科書体 NK-R" w:hAnsiTheme="minorEastAsia" w:hint="eastAsia"/>
          <w:bCs/>
        </w:rPr>
        <w:t>規模の要件のとおり）</w:t>
      </w:r>
    </w:p>
    <w:p w14:paraId="08E47EDC" w14:textId="77777777" w:rsidR="0018142C" w:rsidRPr="00925679" w:rsidRDefault="0018142C" w:rsidP="0018142C">
      <w:pPr>
        <w:ind w:leftChars="100" w:left="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・導入機械等は、園芸施設共済、農機具共済、民間事業者が提供する気象災害に対応した総合保険等に加入（耐用年数期間、通年加入）すること。</w:t>
      </w:r>
    </w:p>
    <w:p w14:paraId="3B68C0F5" w14:textId="15D596D1" w:rsidR="0018142C" w:rsidRDefault="0018142C">
      <w:pPr>
        <w:rPr>
          <w:rFonts w:ascii="UD デジタル 教科書体 NK-B" w:eastAsia="UD デジタル 教科書体 NK-B"/>
          <w:bCs/>
        </w:rPr>
      </w:pPr>
    </w:p>
    <w:p w14:paraId="7EC22AD6" w14:textId="73EC2DEC" w:rsidR="003B1221" w:rsidRPr="00925679" w:rsidRDefault="003B1221">
      <w:pPr>
        <w:rPr>
          <w:rFonts w:ascii="UD デジタル 教科書体 NK-B" w:eastAsia="UD デジタル 教科書体 NK-B"/>
          <w:bCs/>
        </w:rPr>
      </w:pPr>
      <w:r w:rsidRPr="00925679">
        <w:rPr>
          <w:rFonts w:ascii="UD デジタル 教科書体 NK-B" w:eastAsia="UD デジタル 教科書体 NK-B" w:hint="eastAsia"/>
          <w:bCs/>
        </w:rPr>
        <w:t>５．規模の要件</w:t>
      </w:r>
    </w:p>
    <w:p w14:paraId="42EDBAD9" w14:textId="77777777" w:rsidR="003B1221" w:rsidRPr="00925679" w:rsidRDefault="003B1221" w:rsidP="003B1221">
      <w:pPr>
        <w:widowControl/>
        <w:ind w:left="105" w:hangingChars="50" w:hanging="105"/>
        <w:jc w:val="lef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 xml:space="preserve">　  原則、下記の農業機械等については、「山形県特定農業機械導入基準」により下限面積が定められており、目標年度まで面積達成する必要があります。</w:t>
      </w:r>
    </w:p>
    <w:p w14:paraId="3838D483" w14:textId="4CAB4F6C" w:rsidR="008F5F71" w:rsidRPr="00925679" w:rsidRDefault="003B1221" w:rsidP="00720FA1">
      <w:pPr>
        <w:widowControl/>
        <w:ind w:left="105" w:hangingChars="50" w:hanging="105"/>
        <w:jc w:val="lef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 xml:space="preserve">　　　また、下記に記載のない機械についても、カタログ値などから規模決定根拠資料を作成し、機械の能力が適正化どうか示す必要があります。</w:t>
      </w:r>
    </w:p>
    <w:tbl>
      <w:tblPr>
        <w:tblStyle w:val="a3"/>
        <w:tblpPr w:leftFromText="142" w:rightFromText="142" w:vertAnchor="text" w:horzAnchor="margin" w:tblpXSpec="center" w:tblpY="66"/>
        <w:tblW w:w="8763" w:type="dxa"/>
        <w:tblInd w:w="0" w:type="dxa"/>
        <w:tblLook w:val="04A0" w:firstRow="1" w:lastRow="0" w:firstColumn="1" w:lastColumn="0" w:noHBand="0" w:noVBand="1"/>
      </w:tblPr>
      <w:tblGrid>
        <w:gridCol w:w="1648"/>
        <w:gridCol w:w="2649"/>
        <w:gridCol w:w="1119"/>
        <w:gridCol w:w="1120"/>
        <w:gridCol w:w="1113"/>
        <w:gridCol w:w="1114"/>
      </w:tblGrid>
      <w:tr w:rsidR="003B1221" w:rsidRPr="00925679" w14:paraId="703BE81D" w14:textId="77777777" w:rsidTr="003B1221">
        <w:trPr>
          <w:trHeight w:val="260"/>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D9CD07E"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種別</w:t>
            </w:r>
          </w:p>
        </w:tc>
        <w:tc>
          <w:tcPr>
            <w:tcW w:w="2649" w:type="dxa"/>
            <w:vMerge w:val="restart"/>
            <w:tcBorders>
              <w:top w:val="single" w:sz="4" w:space="0" w:color="auto"/>
              <w:left w:val="single" w:sz="4" w:space="0" w:color="auto"/>
              <w:bottom w:val="single" w:sz="4" w:space="0" w:color="auto"/>
              <w:right w:val="single" w:sz="4" w:space="0" w:color="auto"/>
            </w:tcBorders>
            <w:vAlign w:val="center"/>
            <w:hideMark/>
          </w:tcPr>
          <w:p w14:paraId="53F731E9"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能力</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14:paraId="4D42A411"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中山間地</w:t>
            </w: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109CF3A6"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中山間地以外</w:t>
            </w:r>
          </w:p>
        </w:tc>
      </w:tr>
      <w:tr w:rsidR="003B1221" w:rsidRPr="00925679" w14:paraId="2AE17446" w14:textId="77777777" w:rsidTr="003B1221">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4A54F" w14:textId="77777777" w:rsidR="003B1221" w:rsidRPr="00925679" w:rsidRDefault="003B1221">
            <w:pPr>
              <w:widowControl/>
              <w:jc w:val="left"/>
              <w:rPr>
                <w:rFonts w:ascii="UD デジタル 教科書体 NK-R" w:eastAsia="UD デジタル 教科書体 NK-R" w:hAnsiTheme="minorEastAsia"/>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69C71" w14:textId="77777777" w:rsidR="003B1221" w:rsidRPr="00925679" w:rsidRDefault="003B1221">
            <w:pPr>
              <w:widowControl/>
              <w:jc w:val="left"/>
              <w:rPr>
                <w:rFonts w:ascii="UD デジタル 教科書体 NK-R" w:eastAsia="UD デジタル 教科書体 NK-R" w:hAnsiTheme="minorEastAsia"/>
                <w:bCs/>
                <w:sz w:val="22"/>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482C8599"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田</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F0E23CF"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普通畑</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C80A541"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田</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E505534"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普通畑</w:t>
            </w:r>
          </w:p>
        </w:tc>
      </w:tr>
      <w:tr w:rsidR="003B1221" w:rsidRPr="00925679" w14:paraId="75F35788" w14:textId="77777777" w:rsidTr="003B1221">
        <w:trPr>
          <w:trHeight w:val="34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263666BE"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トラクター</w:t>
            </w:r>
          </w:p>
        </w:tc>
        <w:tc>
          <w:tcPr>
            <w:tcW w:w="2649" w:type="dxa"/>
            <w:tcBorders>
              <w:top w:val="single" w:sz="4" w:space="0" w:color="auto"/>
              <w:left w:val="single" w:sz="4" w:space="0" w:color="auto"/>
              <w:bottom w:val="single" w:sz="4" w:space="0" w:color="auto"/>
              <w:right w:val="single" w:sz="4" w:space="0" w:color="auto"/>
            </w:tcBorders>
            <w:vAlign w:val="center"/>
            <w:hideMark/>
          </w:tcPr>
          <w:p w14:paraId="10103B2D"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～24ps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9BAF102" w14:textId="77777777" w:rsidR="003B1221" w:rsidRPr="00925679" w:rsidRDefault="003B1221">
            <w:pPr>
              <w:widowControl/>
              <w:wordWrap w:val="0"/>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4.0 ha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3BCB463" w14:textId="77777777" w:rsidR="003B1221" w:rsidRPr="00925679" w:rsidRDefault="003B1221">
            <w:pPr>
              <w:widowControl/>
              <w:wordWrap w:val="0"/>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4.8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96131ED" w14:textId="77777777" w:rsidR="003B1221" w:rsidRPr="00925679" w:rsidRDefault="003B1221">
            <w:pPr>
              <w:widowControl/>
              <w:wordWrap w:val="0"/>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5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0C52399" w14:textId="77777777" w:rsidR="003B1221" w:rsidRPr="00925679" w:rsidRDefault="003B1221">
            <w:pPr>
              <w:widowControl/>
              <w:wordWrap w:val="0"/>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6 ha</w:t>
            </w:r>
          </w:p>
        </w:tc>
      </w:tr>
      <w:tr w:rsidR="003B1221" w:rsidRPr="00925679" w14:paraId="36D1F9F9" w14:textId="77777777" w:rsidTr="003B1221">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1EA08"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142BDE7F"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25ps～34ps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2035A57"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6.4 ha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5ADC241"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6.4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601FAD2"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8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50047DE"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8 ha</w:t>
            </w:r>
          </w:p>
        </w:tc>
      </w:tr>
      <w:tr w:rsidR="003B1221" w:rsidRPr="00925679" w14:paraId="652E82D1" w14:textId="77777777" w:rsidTr="003B122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F95A2"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43CC28F7"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35ps～54ps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A4C5FA7"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10.4 ha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EFE4DEE"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9.6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D006924"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13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3CE876F"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12 ha</w:t>
            </w:r>
          </w:p>
        </w:tc>
      </w:tr>
      <w:tr w:rsidR="003B1221" w:rsidRPr="00925679" w14:paraId="4FEA0C4F" w14:textId="77777777" w:rsidTr="003B122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D6F6E"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4F88B131"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55ps～84ps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A0283A9"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13.6 ha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D81C295"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13.6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612C650"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17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94ED264"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17 ha</w:t>
            </w:r>
          </w:p>
        </w:tc>
      </w:tr>
      <w:tr w:rsidR="003B1221" w:rsidRPr="00925679" w14:paraId="49E4E918" w14:textId="77777777" w:rsidTr="003B1221">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72590"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1E98F09D"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85ps～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C536EB4"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17.6 ha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7CAEE05"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16.8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F1A0EC2"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22 ha</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5B4F341" w14:textId="77777777" w:rsidR="003B1221" w:rsidRPr="00925679" w:rsidRDefault="003B1221">
            <w:pPr>
              <w:widowControl/>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21 ha</w:t>
            </w:r>
          </w:p>
        </w:tc>
      </w:tr>
      <w:tr w:rsidR="003B1221" w:rsidRPr="00925679" w14:paraId="01AEFB60" w14:textId="77777777" w:rsidTr="003B1221">
        <w:trPr>
          <w:trHeight w:val="34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6DCF0772"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乗用型田植機</w:t>
            </w:r>
          </w:p>
        </w:tc>
        <w:tc>
          <w:tcPr>
            <w:tcW w:w="2649" w:type="dxa"/>
            <w:tcBorders>
              <w:top w:val="single" w:sz="4" w:space="0" w:color="auto"/>
              <w:left w:val="single" w:sz="4" w:space="0" w:color="auto"/>
              <w:bottom w:val="single" w:sz="4" w:space="0" w:color="auto"/>
              <w:right w:val="single" w:sz="4" w:space="0" w:color="auto"/>
            </w:tcBorders>
            <w:vAlign w:val="center"/>
            <w:hideMark/>
          </w:tcPr>
          <w:p w14:paraId="3A5D966D"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4条～5条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360B0BC"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5.6 ha</w:t>
            </w:r>
          </w:p>
        </w:tc>
        <w:tc>
          <w:tcPr>
            <w:tcW w:w="111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F68EDAC" w14:textId="77777777" w:rsidR="003B1221" w:rsidRPr="00925679" w:rsidRDefault="003B1221">
            <w:pPr>
              <w:widowControl/>
              <w:jc w:val="right"/>
              <w:rPr>
                <w:rFonts w:ascii="UD デジタル 教科書体 NK-R" w:eastAsia="UD デジタル 教科書体 NK-R" w:hAnsiTheme="minorEastAsia"/>
                <w:bCs/>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7729D01"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7 ha</w:t>
            </w:r>
          </w:p>
        </w:tc>
        <w:tc>
          <w:tcPr>
            <w:tcW w:w="1113"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22FDE7B6" w14:textId="77777777" w:rsidR="003B1221" w:rsidRPr="00925679" w:rsidRDefault="003B1221">
            <w:pPr>
              <w:widowControl/>
              <w:jc w:val="right"/>
              <w:rPr>
                <w:rFonts w:ascii="UD デジタル 教科書体 NK-R" w:eastAsia="UD デジタル 教科書体 NK-R" w:hAnsiTheme="minorEastAsia"/>
                <w:bCs/>
              </w:rPr>
            </w:pPr>
          </w:p>
        </w:tc>
      </w:tr>
      <w:tr w:rsidR="003B1221" w:rsidRPr="00925679" w14:paraId="0BE04891" w14:textId="77777777" w:rsidTr="003B1221">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E4594"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3FEFFEFB"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6条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15C736"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8.0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84F43" w14:textId="77777777" w:rsidR="003B1221" w:rsidRPr="00925679" w:rsidRDefault="003B1221">
            <w:pPr>
              <w:widowControl/>
              <w:jc w:val="left"/>
              <w:rPr>
                <w:rFonts w:ascii="UD デジタル 教科書体 NK-R" w:eastAsia="UD デジタル 教科書体 NK-R" w:hAnsiTheme="minorEastAsia"/>
                <w:bCs/>
                <w:sz w:val="22"/>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0B55A5DE"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10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8F808" w14:textId="77777777" w:rsidR="003B1221" w:rsidRPr="00925679" w:rsidRDefault="003B1221">
            <w:pPr>
              <w:widowControl/>
              <w:jc w:val="left"/>
              <w:rPr>
                <w:rFonts w:ascii="UD デジタル 教科書体 NK-R" w:eastAsia="UD デジタル 教科書体 NK-R" w:hAnsiTheme="minorEastAsia"/>
                <w:bCs/>
                <w:sz w:val="22"/>
              </w:rPr>
            </w:pPr>
          </w:p>
        </w:tc>
      </w:tr>
      <w:tr w:rsidR="003B1221" w:rsidRPr="00925679" w14:paraId="1AF63BC5" w14:textId="77777777" w:rsidTr="003B122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C8751"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30F00173"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8条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2745626"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9.6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99A37" w14:textId="77777777" w:rsidR="003B1221" w:rsidRPr="00925679" w:rsidRDefault="003B1221">
            <w:pPr>
              <w:widowControl/>
              <w:jc w:val="left"/>
              <w:rPr>
                <w:rFonts w:ascii="UD デジタル 教科書体 NK-R" w:eastAsia="UD デジタル 教科書体 NK-R" w:hAnsiTheme="minorEastAsia"/>
                <w:bCs/>
                <w:sz w:val="22"/>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253E027B"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12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1F2A3" w14:textId="77777777" w:rsidR="003B1221" w:rsidRPr="00925679" w:rsidRDefault="003B1221">
            <w:pPr>
              <w:widowControl/>
              <w:jc w:val="left"/>
              <w:rPr>
                <w:rFonts w:ascii="UD デジタル 教科書体 NK-R" w:eastAsia="UD デジタル 教科書体 NK-R" w:hAnsiTheme="minorEastAsia"/>
                <w:bCs/>
                <w:sz w:val="22"/>
              </w:rPr>
            </w:pPr>
          </w:p>
        </w:tc>
      </w:tr>
      <w:tr w:rsidR="003B1221" w:rsidRPr="00925679" w14:paraId="3C071D8F" w14:textId="77777777" w:rsidTr="003B1221">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FC543"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3C1F8D3B"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10条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179EDDF"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13.6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74AE4" w14:textId="77777777" w:rsidR="003B1221" w:rsidRPr="00925679" w:rsidRDefault="003B1221">
            <w:pPr>
              <w:widowControl/>
              <w:jc w:val="left"/>
              <w:rPr>
                <w:rFonts w:ascii="UD デジタル 教科書体 NK-R" w:eastAsia="UD デジタル 教科書体 NK-R" w:hAnsiTheme="minorEastAsia"/>
                <w:bCs/>
                <w:sz w:val="22"/>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75F10695"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17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688B3" w14:textId="77777777" w:rsidR="003B1221" w:rsidRPr="00925679" w:rsidRDefault="003B1221">
            <w:pPr>
              <w:widowControl/>
              <w:jc w:val="left"/>
              <w:rPr>
                <w:rFonts w:ascii="UD デジタル 教科書体 NK-R" w:eastAsia="UD デジタル 教科書体 NK-R" w:hAnsiTheme="minorEastAsia"/>
                <w:bCs/>
                <w:sz w:val="22"/>
              </w:rPr>
            </w:pPr>
          </w:p>
        </w:tc>
      </w:tr>
      <w:tr w:rsidR="003B1221" w:rsidRPr="00925679" w14:paraId="1DCC573D" w14:textId="77777777" w:rsidTr="003B1221">
        <w:trPr>
          <w:trHeight w:val="363"/>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805CB51"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コンバイン</w:t>
            </w:r>
          </w:p>
          <w:p w14:paraId="1155D080" w14:textId="77777777" w:rsidR="003B1221" w:rsidRPr="00925679" w:rsidRDefault="003B1221">
            <w:pPr>
              <w:widowControl/>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（自脱型）</w:t>
            </w:r>
          </w:p>
        </w:tc>
        <w:tc>
          <w:tcPr>
            <w:tcW w:w="2649" w:type="dxa"/>
            <w:tcBorders>
              <w:top w:val="single" w:sz="4" w:space="0" w:color="auto"/>
              <w:left w:val="single" w:sz="4" w:space="0" w:color="auto"/>
              <w:bottom w:val="single" w:sz="4" w:space="0" w:color="auto"/>
              <w:right w:val="single" w:sz="4" w:space="0" w:color="auto"/>
            </w:tcBorders>
            <w:vAlign w:val="center"/>
            <w:hideMark/>
          </w:tcPr>
          <w:p w14:paraId="242C6B89"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刃幅0.8m～1.2m（3条）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726209D"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5.6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E0990" w14:textId="77777777" w:rsidR="003B1221" w:rsidRPr="00925679" w:rsidRDefault="003B1221">
            <w:pPr>
              <w:widowControl/>
              <w:jc w:val="left"/>
              <w:rPr>
                <w:rFonts w:ascii="UD デジタル 教科書体 NK-R" w:eastAsia="UD デジタル 教科書体 NK-R" w:hAnsiTheme="minorEastAsia"/>
                <w:bCs/>
                <w:sz w:val="22"/>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181D40B"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7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09836" w14:textId="77777777" w:rsidR="003B1221" w:rsidRPr="00925679" w:rsidRDefault="003B1221">
            <w:pPr>
              <w:widowControl/>
              <w:jc w:val="left"/>
              <w:rPr>
                <w:rFonts w:ascii="UD デジタル 教科書体 NK-R" w:eastAsia="UD デジタル 教科書体 NK-R" w:hAnsiTheme="minorEastAsia"/>
                <w:bCs/>
                <w:sz w:val="22"/>
              </w:rPr>
            </w:pPr>
          </w:p>
        </w:tc>
      </w:tr>
      <w:tr w:rsidR="003B1221" w:rsidRPr="00925679" w14:paraId="608DE754" w14:textId="77777777" w:rsidTr="003B122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B904F"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5F1BF5AC"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刃幅1.2m～1.6m（4条）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EACB28E"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8.8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AE114" w14:textId="77777777" w:rsidR="003B1221" w:rsidRPr="00925679" w:rsidRDefault="003B1221">
            <w:pPr>
              <w:widowControl/>
              <w:jc w:val="left"/>
              <w:rPr>
                <w:rFonts w:ascii="UD デジタル 教科書体 NK-R" w:eastAsia="UD デジタル 教科書体 NK-R" w:hAnsiTheme="minorEastAsia"/>
                <w:bCs/>
                <w:sz w:val="22"/>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DA9A0E6"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11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E48DC" w14:textId="77777777" w:rsidR="003B1221" w:rsidRPr="00925679" w:rsidRDefault="003B1221">
            <w:pPr>
              <w:widowControl/>
              <w:jc w:val="left"/>
              <w:rPr>
                <w:rFonts w:ascii="UD デジタル 教科書体 NK-R" w:eastAsia="UD デジタル 教科書体 NK-R" w:hAnsiTheme="minorEastAsia"/>
                <w:bCs/>
                <w:sz w:val="22"/>
              </w:rPr>
            </w:pPr>
          </w:p>
        </w:tc>
      </w:tr>
      <w:tr w:rsidR="003B1221" w:rsidRPr="00925679" w14:paraId="7F5F1635" w14:textId="77777777" w:rsidTr="003B122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05F54" w14:textId="77777777" w:rsidR="003B1221" w:rsidRPr="00925679" w:rsidRDefault="003B1221">
            <w:pPr>
              <w:widowControl/>
              <w:jc w:val="left"/>
              <w:rPr>
                <w:rFonts w:ascii="UD デジタル 教科書体 NK-R" w:eastAsia="UD デジタル 教科書体 NK-R" w:hAnsiTheme="minorEastAsia"/>
                <w:bCs/>
                <w:sz w:val="22"/>
              </w:rPr>
            </w:pPr>
          </w:p>
        </w:tc>
        <w:tc>
          <w:tcPr>
            <w:tcW w:w="2649" w:type="dxa"/>
            <w:tcBorders>
              <w:top w:val="single" w:sz="4" w:space="0" w:color="auto"/>
              <w:left w:val="single" w:sz="4" w:space="0" w:color="auto"/>
              <w:bottom w:val="single" w:sz="4" w:space="0" w:color="auto"/>
              <w:right w:val="single" w:sz="4" w:space="0" w:color="auto"/>
            </w:tcBorders>
            <w:vAlign w:val="center"/>
            <w:hideMark/>
          </w:tcPr>
          <w:p w14:paraId="2685DCE1" w14:textId="77777777" w:rsidR="003B1221" w:rsidRPr="00925679" w:rsidRDefault="003B1221">
            <w:pPr>
              <w:jc w:val="center"/>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刃幅1.6m以上（5条～）</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8776286"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12.0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BB720" w14:textId="77777777" w:rsidR="003B1221" w:rsidRPr="00925679" w:rsidRDefault="003B1221">
            <w:pPr>
              <w:widowControl/>
              <w:jc w:val="left"/>
              <w:rPr>
                <w:rFonts w:ascii="UD デジタル 教科書体 NK-R" w:eastAsia="UD デジタル 教科書体 NK-R" w:hAnsiTheme="minorEastAsia"/>
                <w:bCs/>
                <w:sz w:val="22"/>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377D17A0" w14:textId="77777777" w:rsidR="003B1221" w:rsidRPr="00925679" w:rsidRDefault="003B1221">
            <w:pPr>
              <w:jc w:val="right"/>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15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01629" w14:textId="77777777" w:rsidR="003B1221" w:rsidRPr="00925679" w:rsidRDefault="003B1221">
            <w:pPr>
              <w:widowControl/>
              <w:jc w:val="left"/>
              <w:rPr>
                <w:rFonts w:ascii="UD デジタル 教科書体 NK-R" w:eastAsia="UD デジタル 教科書体 NK-R" w:hAnsiTheme="minorEastAsia"/>
                <w:bCs/>
                <w:sz w:val="22"/>
              </w:rPr>
            </w:pPr>
          </w:p>
        </w:tc>
      </w:tr>
    </w:tbl>
    <w:p w14:paraId="2CD589D9" w14:textId="7686E875" w:rsidR="003B1221" w:rsidRPr="00925679" w:rsidRDefault="003B1221">
      <w:pPr>
        <w:rPr>
          <w:rFonts w:ascii="UD デジタル 教科書体 NK-R" w:eastAsia="UD デジタル 教科書体 NK-R"/>
          <w:bCs/>
        </w:rPr>
      </w:pPr>
    </w:p>
    <w:p w14:paraId="7623D6CC" w14:textId="77777777" w:rsidR="00925679" w:rsidRPr="00925679" w:rsidRDefault="003B1221">
      <w:pPr>
        <w:rPr>
          <w:rFonts w:ascii="UD デジタル 教科書体 NK-B" w:eastAsia="UD デジタル 教科書体 NK-B"/>
          <w:bCs/>
        </w:rPr>
      </w:pPr>
      <w:r w:rsidRPr="00925679">
        <w:rPr>
          <w:rFonts w:ascii="UD デジタル 教科書体 NK-B" w:eastAsia="UD デジタル 教科書体 NK-B" w:hint="eastAsia"/>
          <w:bCs/>
        </w:rPr>
        <w:t xml:space="preserve">６．補助率・補助上限額等　</w:t>
      </w:r>
    </w:p>
    <w:p w14:paraId="5B6742A0" w14:textId="77777777" w:rsidR="00720FA1" w:rsidRDefault="00720FA1" w:rsidP="00A55586">
      <w:pPr>
        <w:ind w:firstLineChars="100" w:firstLine="210"/>
        <w:rPr>
          <w:rFonts w:ascii="UD デジタル 教科書体 NK-R" w:eastAsia="UD デジタル 教科書体 NK-R"/>
          <w:bCs/>
        </w:rPr>
      </w:pPr>
      <w:r>
        <w:rPr>
          <w:rFonts w:ascii="UD デジタル 教科書体 NK-R" w:eastAsia="UD デジタル 教科書体 NK-R" w:hint="eastAsia"/>
          <w:bCs/>
        </w:rPr>
        <w:lastRenderedPageBreak/>
        <w:t>事業費の1/2以内</w:t>
      </w:r>
    </w:p>
    <w:p w14:paraId="084D85B2" w14:textId="3390F72D" w:rsidR="003B1221" w:rsidRDefault="00720FA1" w:rsidP="00A55586">
      <w:pPr>
        <w:ind w:firstLineChars="100" w:firstLine="210"/>
        <w:rPr>
          <w:rFonts w:ascii="UD デジタル 教科書体 NK-R" w:eastAsia="UD デジタル 教科書体 NK-R"/>
          <w:bCs/>
        </w:rPr>
      </w:pPr>
      <w:r>
        <w:rPr>
          <w:rFonts w:ascii="UD デジタル 教科書体 NK-R" w:eastAsia="UD デジタル 教科書体 NK-R" w:hint="eastAsia"/>
          <w:bCs/>
        </w:rPr>
        <w:t>（法人：3,000万円、法人以外：1,500万円、市町村が認める者：100万円）</w:t>
      </w:r>
      <w:r w:rsidR="003B1221" w:rsidRPr="00925679">
        <w:rPr>
          <w:rFonts w:ascii="UD デジタル 教科書体 NK-R" w:eastAsia="UD デジタル 教科書体 NK-R" w:hint="eastAsia"/>
          <w:bCs/>
        </w:rPr>
        <w:t xml:space="preserve">　　</w:t>
      </w:r>
      <w:r w:rsidR="00925679" w:rsidRPr="00925679">
        <w:rPr>
          <w:rFonts w:ascii="UD デジタル 教科書体 NK-R" w:eastAsia="UD デジタル 教科書体 NK-R" w:hint="eastAsia"/>
          <w:bCs/>
        </w:rPr>
        <w:t xml:space="preserve">　</w:t>
      </w:r>
    </w:p>
    <w:p w14:paraId="09A0011F" w14:textId="77777777" w:rsidR="000A05E8" w:rsidRPr="00925679" w:rsidRDefault="000A05E8" w:rsidP="00A55586">
      <w:pPr>
        <w:ind w:firstLineChars="100" w:firstLine="210"/>
        <w:rPr>
          <w:rFonts w:ascii="UD デジタル 教科書体 NK-R" w:eastAsia="UD デジタル 教科書体 NK-R"/>
          <w:bCs/>
        </w:rPr>
      </w:pPr>
    </w:p>
    <w:p w14:paraId="4C6C3B37" w14:textId="09892562" w:rsidR="003B1221" w:rsidRPr="00925679" w:rsidRDefault="003B1221">
      <w:pPr>
        <w:rPr>
          <w:rFonts w:ascii="UD デジタル 教科書体 NK-B" w:eastAsia="UD デジタル 教科書体 NK-B"/>
          <w:bCs/>
        </w:rPr>
      </w:pPr>
      <w:r w:rsidRPr="00925679">
        <w:rPr>
          <w:rFonts w:ascii="UD デジタル 教科書体 NK-B" w:eastAsia="UD デジタル 教科書体 NK-B" w:hint="eastAsia"/>
          <w:bCs/>
        </w:rPr>
        <w:t>７．成果目標</w:t>
      </w:r>
    </w:p>
    <w:p w14:paraId="2A09074C" w14:textId="7BCD290F" w:rsidR="003B1221" w:rsidRPr="00925679" w:rsidRDefault="003B1221" w:rsidP="000A05E8">
      <w:pPr>
        <w:ind w:firstLineChars="100" w:firstLine="210"/>
        <w:rPr>
          <w:rFonts w:ascii="UD デジタル 教科書体 NK-R" w:eastAsia="UD デジタル 教科書体 NK-R"/>
          <w:bCs/>
        </w:rPr>
      </w:pPr>
      <w:r w:rsidRPr="00925679">
        <w:rPr>
          <w:rFonts w:ascii="UD デジタル 教科書体 NK-R" w:eastAsia="UD デジタル 教科書体 NK-R" w:hint="eastAsia"/>
          <w:bCs/>
        </w:rPr>
        <w:t>令和</w:t>
      </w:r>
      <w:r w:rsidR="00720FA1">
        <w:rPr>
          <w:rFonts w:ascii="UD デジタル 教科書体 NK-R" w:eastAsia="UD デジタル 教科書体 NK-R" w:hint="eastAsia"/>
          <w:bCs/>
          <w:kern w:val="0"/>
        </w:rPr>
        <w:t>7</w:t>
      </w:r>
      <w:r w:rsidRPr="00925679">
        <w:rPr>
          <w:rFonts w:ascii="UD デジタル 教科書体 NK-R" w:eastAsia="UD デジタル 教科書体 NK-R" w:hint="eastAsia"/>
          <w:bCs/>
          <w:kern w:val="0"/>
        </w:rPr>
        <w:t>年度補正担い手確保・経営強化支援事業</w:t>
      </w:r>
    </w:p>
    <w:p w14:paraId="7002459A" w14:textId="106C2885" w:rsidR="003B1221" w:rsidRPr="00925679" w:rsidRDefault="003B1221" w:rsidP="000A05E8">
      <w:pPr>
        <w:ind w:firstLineChars="50" w:firstLine="105"/>
        <w:rPr>
          <w:rFonts w:ascii="UD デジタル 教科書体 NK-R" w:eastAsia="UD デジタル 教科書体 NK-R"/>
          <w:bCs/>
        </w:rPr>
      </w:pPr>
      <w:r w:rsidRPr="00925679">
        <w:rPr>
          <w:rFonts w:ascii="UD デジタル 教科書体 NK-R" w:eastAsia="UD デジタル 教科書体 NK-R" w:hint="eastAsia"/>
          <w:bCs/>
        </w:rPr>
        <w:t xml:space="preserve">　</w:t>
      </w:r>
      <w:r w:rsidRPr="00DC680D">
        <w:rPr>
          <w:rFonts w:ascii="UD デジタル 教科書体 NK-R" w:eastAsia="UD デジタル 教科書体 NK-R" w:hint="eastAsia"/>
          <w:bCs/>
          <w:color w:val="000000" w:themeColor="text1"/>
        </w:rPr>
        <w:t>原則、現状年度は令和</w:t>
      </w:r>
      <w:r w:rsidR="006D6A28">
        <w:rPr>
          <w:rFonts w:ascii="UD デジタル 教科書体 NK-R" w:eastAsia="UD デジタル 教科書体 NK-R" w:hint="eastAsia"/>
          <w:bCs/>
          <w:color w:val="000000" w:themeColor="text1"/>
        </w:rPr>
        <w:t>７</w:t>
      </w:r>
      <w:r w:rsidRPr="00DC680D">
        <w:rPr>
          <w:rFonts w:ascii="UD デジタル 教科書体 NK-R" w:eastAsia="UD デジタル 教科書体 NK-R" w:hint="eastAsia"/>
          <w:bCs/>
          <w:color w:val="000000" w:themeColor="text1"/>
        </w:rPr>
        <w:t>年度、目標年度は</w:t>
      </w:r>
      <w:r w:rsidR="00DC680D" w:rsidRPr="00DC680D">
        <w:rPr>
          <w:rFonts w:ascii="UD デジタル 教科書体 NK-R" w:eastAsia="UD デジタル 教科書体 NK-R" w:hint="eastAsia"/>
          <w:bCs/>
          <w:color w:val="000000" w:themeColor="text1"/>
        </w:rPr>
        <w:t>９</w:t>
      </w:r>
      <w:r w:rsidRPr="00DC680D">
        <w:rPr>
          <w:rFonts w:ascii="UD デジタル 教科書体 NK-R" w:eastAsia="UD デジタル 教科書体 NK-R" w:hint="eastAsia"/>
          <w:bCs/>
          <w:color w:val="000000" w:themeColor="text1"/>
        </w:rPr>
        <w:t>年度となります。</w:t>
      </w:r>
    </w:p>
    <w:p w14:paraId="364D8F6E" w14:textId="34CC5B26" w:rsidR="003B1221" w:rsidRPr="00925679" w:rsidRDefault="003B1221" w:rsidP="003B1221">
      <w:pPr>
        <w:ind w:left="315" w:hangingChars="150" w:hanging="315"/>
        <w:rPr>
          <w:rFonts w:ascii="UD デジタル 教科書体 NK-R" w:eastAsia="UD デジタル 教科書体 NK-R" w:hAnsi="BIZ UDPゴシック"/>
          <w:bCs/>
        </w:rPr>
      </w:pPr>
      <w:r w:rsidRPr="00925679">
        <w:rPr>
          <w:rFonts w:ascii="UD デジタル 教科書体 NK-R" w:eastAsia="UD デジタル 教科書体 NK-R" w:hAnsi="BIZ UDPゴシック" w:hint="eastAsia"/>
          <w:bCs/>
        </w:rPr>
        <w:t>【必須目標</w:t>
      </w:r>
      <w:r w:rsidR="00930846">
        <w:rPr>
          <w:rFonts w:ascii="UD デジタル 教科書体 NK-R" w:eastAsia="UD デジタル 教科書体 NK-R" w:hAnsi="BIZ UDPゴシック" w:hint="eastAsia"/>
          <w:bCs/>
        </w:rPr>
        <w:t>（現状：令和６年実績）</w:t>
      </w:r>
      <w:r w:rsidRPr="00925679">
        <w:rPr>
          <w:rFonts w:ascii="UD デジタル 教科書体 NK-R" w:eastAsia="UD デジタル 教科書体 NK-R" w:hAnsi="BIZ UDPゴシック" w:hint="eastAsia"/>
          <w:bCs/>
        </w:rPr>
        <w:t>】</w:t>
      </w:r>
    </w:p>
    <w:p w14:paraId="7CD140C5" w14:textId="08AD2CAC" w:rsidR="000A05E8" w:rsidRDefault="003B1221" w:rsidP="003B5A3E">
      <w:pPr>
        <w:spacing w:line="300" w:lineRule="exact"/>
        <w:ind w:rightChars="-68" w:right="-143"/>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 xml:space="preserve">　</w:t>
      </w:r>
      <w:r w:rsidR="000A05E8">
        <w:rPr>
          <w:rFonts w:ascii="UD デジタル 教科書体 NK-R" w:eastAsia="UD デジタル 教科書体 NK-R" w:hAnsiTheme="minorEastAsia" w:hint="eastAsia"/>
          <w:bCs/>
        </w:rPr>
        <w:t xml:space="preserve"> 付加価値額の1割以上の拡大</w:t>
      </w:r>
    </w:p>
    <w:p w14:paraId="0A0CB457" w14:textId="32764976" w:rsidR="003B1221" w:rsidRPr="000A05E8" w:rsidRDefault="00925679" w:rsidP="000A05E8">
      <w:pPr>
        <w:spacing w:line="300" w:lineRule="exact"/>
        <w:ind w:rightChars="-68" w:right="-143"/>
        <w:rPr>
          <w:rFonts w:ascii="UD デジタル 教科書体 NK-R" w:eastAsia="UD デジタル 教科書体 NK-R" w:hAnsiTheme="minorEastAsia"/>
          <w:bCs/>
          <w:u w:val="single"/>
        </w:rPr>
      </w:pPr>
      <w:r w:rsidRPr="00925679">
        <w:rPr>
          <w:rFonts w:ascii="UD デジタル 教科書体 NK-R" w:eastAsia="UD デジタル 教科書体 NK-R" w:hAnsiTheme="minorEastAsia" w:hint="eastAsia"/>
          <w:bCs/>
        </w:rPr>
        <w:t xml:space="preserve">　</w:t>
      </w:r>
    </w:p>
    <w:p w14:paraId="246F18EB" w14:textId="12C35CAE" w:rsidR="003B1221" w:rsidRPr="00925679" w:rsidRDefault="003B1221" w:rsidP="00925679">
      <w:pPr>
        <w:rPr>
          <w:rFonts w:ascii="UD デジタル 教科書体 NK-R" w:eastAsia="UD デジタル 教科書体 NK-R" w:hAnsi="BIZ UDPゴシック"/>
          <w:bCs/>
        </w:rPr>
      </w:pPr>
      <w:r w:rsidRPr="00925679">
        <w:rPr>
          <w:rFonts w:ascii="UD デジタル 教科書体 NK-R" w:eastAsia="UD デジタル 教科書体 NK-R" w:hAnsi="BIZ UDPゴシック" w:hint="eastAsia"/>
          <w:bCs/>
        </w:rPr>
        <w:t>【選択目標</w:t>
      </w:r>
      <w:r w:rsidR="00930846">
        <w:rPr>
          <w:rFonts w:ascii="UD デジタル 教科書体 NK-R" w:eastAsia="UD デジタル 教科書体 NK-R" w:hAnsi="BIZ UDPゴシック" w:hint="eastAsia"/>
          <w:bCs/>
        </w:rPr>
        <w:t>（現状：令和7年度）</w:t>
      </w:r>
      <w:r w:rsidRPr="00925679">
        <w:rPr>
          <w:rFonts w:ascii="UD デジタル 教科書体 NK-R" w:eastAsia="UD デジタル 教科書体 NK-R" w:hAnsi="BIZ UDPゴシック" w:hint="eastAsia"/>
          <w:bCs/>
        </w:rPr>
        <w:t>】</w:t>
      </w:r>
    </w:p>
    <w:p w14:paraId="2031F148" w14:textId="000F980C" w:rsidR="003B1221" w:rsidRPr="00925679" w:rsidRDefault="003B1221" w:rsidP="00A55586">
      <w:pPr>
        <w:ind w:firstLineChars="100" w:firstLine="210"/>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様式６において、今後の取組に基づきポイント化している場合、当該ポイント化した項目に対応する成果目標を必ず設定する必要があります。</w:t>
      </w:r>
    </w:p>
    <w:p w14:paraId="1841F708" w14:textId="77777777" w:rsidR="00A55586" w:rsidRDefault="003B1221" w:rsidP="00A55586">
      <w:pPr>
        <w:ind w:rightChars="-135" w:right="-283"/>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 xml:space="preserve">　・経営面積の拡大　／　・農産物の価値向上　／　・農業経営の複合化　／　・農業経営の法人化　／　</w:t>
      </w:r>
    </w:p>
    <w:p w14:paraId="5FFFB86B" w14:textId="0D48C47E" w:rsidR="00A55586" w:rsidRDefault="003B1221" w:rsidP="000A05E8">
      <w:pPr>
        <w:ind w:rightChars="-135" w:right="-283" w:firstLineChars="50" w:firstLine="105"/>
        <w:rPr>
          <w:rFonts w:ascii="UD デジタル 教科書体 NK-R" w:eastAsia="UD デジタル 教科書体 NK-R" w:hAnsiTheme="minorEastAsia"/>
          <w:bCs/>
        </w:rPr>
      </w:pPr>
      <w:r w:rsidRPr="00925679">
        <w:rPr>
          <w:rFonts w:ascii="UD デジタル 教科書体 NK-R" w:eastAsia="UD デジタル 教科書体 NK-R" w:hAnsiTheme="minorEastAsia" w:hint="eastAsia"/>
          <w:bCs/>
        </w:rPr>
        <w:t>・輸出の取組 ／  ・環境配慮の取組</w:t>
      </w:r>
      <w:r w:rsidR="000A05E8">
        <w:rPr>
          <w:rFonts w:ascii="UD デジタル 教科書体 NK-R" w:eastAsia="UD デジタル 教科書体 NK-R" w:hAnsiTheme="minorEastAsia" w:hint="eastAsia"/>
          <w:bCs/>
        </w:rPr>
        <w:t xml:space="preserve"> </w:t>
      </w:r>
      <w:r w:rsidRPr="00925679">
        <w:rPr>
          <w:rFonts w:ascii="UD デジタル 教科書体 NK-R" w:eastAsia="UD デジタル 教科書体 NK-R" w:hAnsiTheme="minorEastAsia" w:hint="eastAsia"/>
          <w:bCs/>
        </w:rPr>
        <w:t>等</w:t>
      </w:r>
    </w:p>
    <w:p w14:paraId="1641B6A0" w14:textId="40B477EF" w:rsidR="000A05E8" w:rsidRPr="00925679" w:rsidRDefault="000A05E8" w:rsidP="000A05E8">
      <w:pPr>
        <w:spacing w:line="300" w:lineRule="exact"/>
        <w:ind w:rightChars="-68" w:right="-143"/>
        <w:rPr>
          <w:rFonts w:ascii="UD デジタル 教科書体 NK-R" w:eastAsia="UD デジタル 教科書体 NK-R" w:hAnsiTheme="minorEastAsia"/>
          <w:bCs/>
          <w:u w:val="single"/>
        </w:rPr>
      </w:pPr>
      <w:r>
        <w:rPr>
          <w:rFonts w:ascii="UD デジタル 教科書体 NK-R" w:eastAsia="UD デジタル 教科書体 NK-R" w:hAnsiTheme="minorEastAsia" w:hint="eastAsia"/>
          <w:bCs/>
        </w:rPr>
        <w:t xml:space="preserve">　</w:t>
      </w:r>
      <w:r w:rsidRPr="00925679">
        <w:rPr>
          <w:rFonts w:ascii="UD デジタル 教科書体 NK-R" w:eastAsia="UD デジタル 教科書体 NK-R" w:hAnsiTheme="minorEastAsia" w:hint="eastAsia"/>
          <w:bCs/>
        </w:rPr>
        <w:t>※</w:t>
      </w:r>
      <w:r w:rsidRPr="00925679">
        <w:rPr>
          <w:rFonts w:ascii="UD デジタル 教科書体 NK-R" w:eastAsia="UD デジタル 教科書体 NK-R" w:hAnsiTheme="minorEastAsia" w:hint="eastAsia"/>
          <w:bCs/>
          <w:u w:val="single"/>
        </w:rPr>
        <w:t>面積拡大の目標については、</w:t>
      </w:r>
      <w:r>
        <w:rPr>
          <w:rFonts w:ascii="UD デジタル 教科書体 NK-R" w:eastAsia="UD デジタル 教科書体 NK-R" w:hAnsiTheme="minorEastAsia" w:hint="eastAsia"/>
          <w:bCs/>
          <w:u w:val="single"/>
        </w:rPr>
        <w:t>拡大する面積の根拠資料</w:t>
      </w:r>
      <w:r w:rsidR="00930846">
        <w:rPr>
          <w:rFonts w:ascii="UD デジタル 教科書体 NK-R" w:eastAsia="UD デジタル 教科書体 NK-R" w:hAnsiTheme="minorEastAsia" w:hint="eastAsia"/>
          <w:bCs/>
          <w:u w:val="single"/>
        </w:rPr>
        <w:t>（地番や契約書）</w:t>
      </w:r>
      <w:r>
        <w:rPr>
          <w:rFonts w:ascii="UD デジタル 教科書体 NK-R" w:eastAsia="UD デジタル 教科書体 NK-R" w:hAnsiTheme="minorEastAsia" w:hint="eastAsia"/>
          <w:bCs/>
          <w:u w:val="single"/>
        </w:rPr>
        <w:t>の提出が必要です</w:t>
      </w:r>
      <w:r w:rsidRPr="00925679">
        <w:rPr>
          <w:rFonts w:ascii="UD デジタル 教科書体 NK-R" w:eastAsia="UD デジタル 教科書体 NK-R" w:hAnsiTheme="minorEastAsia" w:hint="eastAsia"/>
          <w:bCs/>
          <w:u w:val="single"/>
        </w:rPr>
        <w:t>。</w:t>
      </w:r>
    </w:p>
    <w:p w14:paraId="58F189D0" w14:textId="7207DB55" w:rsidR="00642B6B" w:rsidRPr="000A05E8" w:rsidRDefault="00642B6B" w:rsidP="00A55586">
      <w:pPr>
        <w:ind w:rightChars="-135" w:right="-283"/>
        <w:rPr>
          <w:rFonts w:ascii="UD デジタル 教科書体 NK-R" w:eastAsia="UD デジタル 教科書体 NK-R" w:hAnsiTheme="minorEastAsia"/>
          <w:bCs/>
        </w:rPr>
      </w:pPr>
    </w:p>
    <w:p w14:paraId="1FF9F9A4" w14:textId="2D65194E" w:rsidR="003B1221" w:rsidRPr="00BF67EA" w:rsidRDefault="003B1221" w:rsidP="00AC74F4">
      <w:pPr>
        <w:ind w:firstLineChars="50" w:firstLine="105"/>
        <w:rPr>
          <w:rFonts w:ascii="UD デジタル 教科書体 NK-R" w:eastAsia="UD デジタル 教科書体 NK-R" w:hAnsiTheme="minorEastAsia"/>
          <w:bCs/>
        </w:rPr>
      </w:pPr>
    </w:p>
    <w:sectPr w:rsidR="003B1221" w:rsidRPr="00BF67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FDAF5" w14:textId="77777777" w:rsidR="002014A5" w:rsidRDefault="002014A5" w:rsidP="002014A5">
      <w:r>
        <w:separator/>
      </w:r>
    </w:p>
  </w:endnote>
  <w:endnote w:type="continuationSeparator" w:id="0">
    <w:p w14:paraId="3E739853" w14:textId="77777777" w:rsidR="002014A5" w:rsidRDefault="002014A5" w:rsidP="0020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07ECA" w14:textId="77777777" w:rsidR="002014A5" w:rsidRDefault="002014A5" w:rsidP="002014A5">
      <w:r>
        <w:separator/>
      </w:r>
    </w:p>
  </w:footnote>
  <w:footnote w:type="continuationSeparator" w:id="0">
    <w:p w14:paraId="7632F3E1" w14:textId="77777777" w:rsidR="002014A5" w:rsidRDefault="002014A5" w:rsidP="00201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2C"/>
    <w:rsid w:val="0000007A"/>
    <w:rsid w:val="0000253B"/>
    <w:rsid w:val="000027D6"/>
    <w:rsid w:val="00004CD6"/>
    <w:rsid w:val="00007AFF"/>
    <w:rsid w:val="000110B3"/>
    <w:rsid w:val="0001155D"/>
    <w:rsid w:val="000120F9"/>
    <w:rsid w:val="00020C69"/>
    <w:rsid w:val="0002141B"/>
    <w:rsid w:val="0002310A"/>
    <w:rsid w:val="00023C78"/>
    <w:rsid w:val="000246D7"/>
    <w:rsid w:val="000259C3"/>
    <w:rsid w:val="00027473"/>
    <w:rsid w:val="0002771F"/>
    <w:rsid w:val="00027EE0"/>
    <w:rsid w:val="00033397"/>
    <w:rsid w:val="00033FE7"/>
    <w:rsid w:val="00034E02"/>
    <w:rsid w:val="0004013A"/>
    <w:rsid w:val="000402D6"/>
    <w:rsid w:val="00043CA3"/>
    <w:rsid w:val="0004458B"/>
    <w:rsid w:val="000507A7"/>
    <w:rsid w:val="00050F4C"/>
    <w:rsid w:val="00051354"/>
    <w:rsid w:val="0005344E"/>
    <w:rsid w:val="00057B36"/>
    <w:rsid w:val="00060315"/>
    <w:rsid w:val="000625E5"/>
    <w:rsid w:val="00062E3E"/>
    <w:rsid w:val="000647FD"/>
    <w:rsid w:val="000648BD"/>
    <w:rsid w:val="00073A0C"/>
    <w:rsid w:val="00075933"/>
    <w:rsid w:val="00076484"/>
    <w:rsid w:val="00077179"/>
    <w:rsid w:val="00082028"/>
    <w:rsid w:val="00085197"/>
    <w:rsid w:val="00090A39"/>
    <w:rsid w:val="00091C9F"/>
    <w:rsid w:val="00094339"/>
    <w:rsid w:val="00094A43"/>
    <w:rsid w:val="000A05E8"/>
    <w:rsid w:val="000A05E9"/>
    <w:rsid w:val="000A0FAB"/>
    <w:rsid w:val="000B139C"/>
    <w:rsid w:val="000B3E6B"/>
    <w:rsid w:val="000B4DAE"/>
    <w:rsid w:val="000B5AFB"/>
    <w:rsid w:val="000B5B98"/>
    <w:rsid w:val="000B67D7"/>
    <w:rsid w:val="000B72D5"/>
    <w:rsid w:val="000B7EC3"/>
    <w:rsid w:val="000C4484"/>
    <w:rsid w:val="000C4A31"/>
    <w:rsid w:val="000C6297"/>
    <w:rsid w:val="000C7B4E"/>
    <w:rsid w:val="000D123E"/>
    <w:rsid w:val="000D324F"/>
    <w:rsid w:val="000D502A"/>
    <w:rsid w:val="000E02D5"/>
    <w:rsid w:val="000E06C7"/>
    <w:rsid w:val="000E0E56"/>
    <w:rsid w:val="000E19AC"/>
    <w:rsid w:val="000E37C0"/>
    <w:rsid w:val="000F046A"/>
    <w:rsid w:val="000F125A"/>
    <w:rsid w:val="000F185F"/>
    <w:rsid w:val="000F3151"/>
    <w:rsid w:val="000F46BF"/>
    <w:rsid w:val="001002F7"/>
    <w:rsid w:val="00100386"/>
    <w:rsid w:val="00100677"/>
    <w:rsid w:val="00101328"/>
    <w:rsid w:val="00102AD5"/>
    <w:rsid w:val="0010725E"/>
    <w:rsid w:val="001079DC"/>
    <w:rsid w:val="001111D2"/>
    <w:rsid w:val="00111687"/>
    <w:rsid w:val="00112D11"/>
    <w:rsid w:val="001139FE"/>
    <w:rsid w:val="00116AC7"/>
    <w:rsid w:val="00117059"/>
    <w:rsid w:val="001239B0"/>
    <w:rsid w:val="001279C3"/>
    <w:rsid w:val="00130646"/>
    <w:rsid w:val="00130991"/>
    <w:rsid w:val="00131B27"/>
    <w:rsid w:val="0013487B"/>
    <w:rsid w:val="001373B7"/>
    <w:rsid w:val="001374BF"/>
    <w:rsid w:val="00142AA3"/>
    <w:rsid w:val="00144494"/>
    <w:rsid w:val="00144C8F"/>
    <w:rsid w:val="00146B46"/>
    <w:rsid w:val="00150916"/>
    <w:rsid w:val="00152581"/>
    <w:rsid w:val="00154E3C"/>
    <w:rsid w:val="00156450"/>
    <w:rsid w:val="0016030E"/>
    <w:rsid w:val="0016112D"/>
    <w:rsid w:val="00161A4F"/>
    <w:rsid w:val="00162964"/>
    <w:rsid w:val="001636BF"/>
    <w:rsid w:val="0016387F"/>
    <w:rsid w:val="00164723"/>
    <w:rsid w:val="0016591F"/>
    <w:rsid w:val="00171CEE"/>
    <w:rsid w:val="00175729"/>
    <w:rsid w:val="00177D82"/>
    <w:rsid w:val="00180032"/>
    <w:rsid w:val="0018022A"/>
    <w:rsid w:val="0018142C"/>
    <w:rsid w:val="001827A5"/>
    <w:rsid w:val="00182F78"/>
    <w:rsid w:val="0018418C"/>
    <w:rsid w:val="001841F2"/>
    <w:rsid w:val="00191D97"/>
    <w:rsid w:val="00192580"/>
    <w:rsid w:val="00193898"/>
    <w:rsid w:val="001A0685"/>
    <w:rsid w:val="001A4605"/>
    <w:rsid w:val="001A6555"/>
    <w:rsid w:val="001A6A68"/>
    <w:rsid w:val="001A6E6D"/>
    <w:rsid w:val="001A7D96"/>
    <w:rsid w:val="001B4B52"/>
    <w:rsid w:val="001B5646"/>
    <w:rsid w:val="001B6081"/>
    <w:rsid w:val="001B61A5"/>
    <w:rsid w:val="001B73DD"/>
    <w:rsid w:val="001B7C82"/>
    <w:rsid w:val="001C5095"/>
    <w:rsid w:val="001C6996"/>
    <w:rsid w:val="001D2CBD"/>
    <w:rsid w:val="001D45CF"/>
    <w:rsid w:val="001D69F4"/>
    <w:rsid w:val="001D6A39"/>
    <w:rsid w:val="001D720B"/>
    <w:rsid w:val="001E12A8"/>
    <w:rsid w:val="001E18F7"/>
    <w:rsid w:val="001E1B5B"/>
    <w:rsid w:val="001E3104"/>
    <w:rsid w:val="001E43A3"/>
    <w:rsid w:val="001E45EA"/>
    <w:rsid w:val="001E4A27"/>
    <w:rsid w:val="001F053B"/>
    <w:rsid w:val="001F1085"/>
    <w:rsid w:val="001F5038"/>
    <w:rsid w:val="001F5497"/>
    <w:rsid w:val="001F6545"/>
    <w:rsid w:val="002014A5"/>
    <w:rsid w:val="00201BE7"/>
    <w:rsid w:val="0020239C"/>
    <w:rsid w:val="0020321E"/>
    <w:rsid w:val="0020564A"/>
    <w:rsid w:val="00211179"/>
    <w:rsid w:val="002115AE"/>
    <w:rsid w:val="0021178C"/>
    <w:rsid w:val="00212A61"/>
    <w:rsid w:val="00216D27"/>
    <w:rsid w:val="00217A8E"/>
    <w:rsid w:val="0022075C"/>
    <w:rsid w:val="00222138"/>
    <w:rsid w:val="002229BB"/>
    <w:rsid w:val="002233BD"/>
    <w:rsid w:val="002234A7"/>
    <w:rsid w:val="002256A4"/>
    <w:rsid w:val="00225FDD"/>
    <w:rsid w:val="00227FF2"/>
    <w:rsid w:val="002340B4"/>
    <w:rsid w:val="0023556E"/>
    <w:rsid w:val="00235E1C"/>
    <w:rsid w:val="00236E08"/>
    <w:rsid w:val="00237397"/>
    <w:rsid w:val="002406CB"/>
    <w:rsid w:val="00240DFE"/>
    <w:rsid w:val="00243AC6"/>
    <w:rsid w:val="00243CB1"/>
    <w:rsid w:val="00244BB1"/>
    <w:rsid w:val="00245648"/>
    <w:rsid w:val="0024724A"/>
    <w:rsid w:val="002476D8"/>
    <w:rsid w:val="00250C78"/>
    <w:rsid w:val="002528AF"/>
    <w:rsid w:val="002573AB"/>
    <w:rsid w:val="00261A47"/>
    <w:rsid w:val="00266D80"/>
    <w:rsid w:val="0026779D"/>
    <w:rsid w:val="00270F04"/>
    <w:rsid w:val="00271F21"/>
    <w:rsid w:val="00273662"/>
    <w:rsid w:val="00274F3B"/>
    <w:rsid w:val="00276065"/>
    <w:rsid w:val="0027680F"/>
    <w:rsid w:val="00280C4A"/>
    <w:rsid w:val="002831F8"/>
    <w:rsid w:val="00284CCA"/>
    <w:rsid w:val="00284E30"/>
    <w:rsid w:val="00285573"/>
    <w:rsid w:val="00285F16"/>
    <w:rsid w:val="0028648C"/>
    <w:rsid w:val="00287F59"/>
    <w:rsid w:val="00292A7D"/>
    <w:rsid w:val="00292D84"/>
    <w:rsid w:val="00296C34"/>
    <w:rsid w:val="002976E7"/>
    <w:rsid w:val="002979FB"/>
    <w:rsid w:val="002A1B4F"/>
    <w:rsid w:val="002A2338"/>
    <w:rsid w:val="002A2E05"/>
    <w:rsid w:val="002A36F1"/>
    <w:rsid w:val="002A3C8A"/>
    <w:rsid w:val="002A4BB2"/>
    <w:rsid w:val="002A52C6"/>
    <w:rsid w:val="002A5475"/>
    <w:rsid w:val="002A651B"/>
    <w:rsid w:val="002A714B"/>
    <w:rsid w:val="002A73FF"/>
    <w:rsid w:val="002B16BC"/>
    <w:rsid w:val="002B3092"/>
    <w:rsid w:val="002B4115"/>
    <w:rsid w:val="002C1571"/>
    <w:rsid w:val="002C1E2F"/>
    <w:rsid w:val="002C28CC"/>
    <w:rsid w:val="002C3FCC"/>
    <w:rsid w:val="002C580C"/>
    <w:rsid w:val="002C6BBB"/>
    <w:rsid w:val="002C7A09"/>
    <w:rsid w:val="002D5688"/>
    <w:rsid w:val="002D6B98"/>
    <w:rsid w:val="002E2C28"/>
    <w:rsid w:val="002E3756"/>
    <w:rsid w:val="002E475C"/>
    <w:rsid w:val="002E6346"/>
    <w:rsid w:val="002E7310"/>
    <w:rsid w:val="002F0E78"/>
    <w:rsid w:val="002F11AB"/>
    <w:rsid w:val="002F1841"/>
    <w:rsid w:val="002F33E9"/>
    <w:rsid w:val="002F4FB6"/>
    <w:rsid w:val="002F74DF"/>
    <w:rsid w:val="0030243D"/>
    <w:rsid w:val="003024E1"/>
    <w:rsid w:val="00302635"/>
    <w:rsid w:val="003052AF"/>
    <w:rsid w:val="003136C7"/>
    <w:rsid w:val="003167FB"/>
    <w:rsid w:val="00317215"/>
    <w:rsid w:val="00320BF1"/>
    <w:rsid w:val="0032149A"/>
    <w:rsid w:val="00321E9E"/>
    <w:rsid w:val="0032393C"/>
    <w:rsid w:val="003247B8"/>
    <w:rsid w:val="003355CB"/>
    <w:rsid w:val="0033677E"/>
    <w:rsid w:val="00336D8F"/>
    <w:rsid w:val="00337EEA"/>
    <w:rsid w:val="003409D6"/>
    <w:rsid w:val="00341610"/>
    <w:rsid w:val="00347456"/>
    <w:rsid w:val="003509A2"/>
    <w:rsid w:val="0035537A"/>
    <w:rsid w:val="0036237E"/>
    <w:rsid w:val="00364484"/>
    <w:rsid w:val="003678EA"/>
    <w:rsid w:val="00371551"/>
    <w:rsid w:val="00371CDA"/>
    <w:rsid w:val="003728C4"/>
    <w:rsid w:val="003728FC"/>
    <w:rsid w:val="003734CC"/>
    <w:rsid w:val="00373999"/>
    <w:rsid w:val="003757FF"/>
    <w:rsid w:val="003815ED"/>
    <w:rsid w:val="003827BA"/>
    <w:rsid w:val="00384AE9"/>
    <w:rsid w:val="00385B78"/>
    <w:rsid w:val="003864AF"/>
    <w:rsid w:val="00386878"/>
    <w:rsid w:val="00391A02"/>
    <w:rsid w:val="00392352"/>
    <w:rsid w:val="00393EE9"/>
    <w:rsid w:val="00396275"/>
    <w:rsid w:val="003A33C0"/>
    <w:rsid w:val="003A3445"/>
    <w:rsid w:val="003A3565"/>
    <w:rsid w:val="003A5774"/>
    <w:rsid w:val="003A5CBC"/>
    <w:rsid w:val="003A5D6F"/>
    <w:rsid w:val="003A6E3B"/>
    <w:rsid w:val="003B0025"/>
    <w:rsid w:val="003B1221"/>
    <w:rsid w:val="003B5A3E"/>
    <w:rsid w:val="003B67F5"/>
    <w:rsid w:val="003B6FC3"/>
    <w:rsid w:val="003B78DA"/>
    <w:rsid w:val="003C09A4"/>
    <w:rsid w:val="003C22D2"/>
    <w:rsid w:val="003C5C87"/>
    <w:rsid w:val="003C65B9"/>
    <w:rsid w:val="003D18A4"/>
    <w:rsid w:val="003D1BE6"/>
    <w:rsid w:val="003D3983"/>
    <w:rsid w:val="003D6BD7"/>
    <w:rsid w:val="003D7592"/>
    <w:rsid w:val="003E01CA"/>
    <w:rsid w:val="003E108B"/>
    <w:rsid w:val="003E484C"/>
    <w:rsid w:val="003E5111"/>
    <w:rsid w:val="003E7DF5"/>
    <w:rsid w:val="00400026"/>
    <w:rsid w:val="0040007C"/>
    <w:rsid w:val="00400CBA"/>
    <w:rsid w:val="00401E51"/>
    <w:rsid w:val="00403F8B"/>
    <w:rsid w:val="004104B7"/>
    <w:rsid w:val="00411177"/>
    <w:rsid w:val="0041275C"/>
    <w:rsid w:val="0041363F"/>
    <w:rsid w:val="00415359"/>
    <w:rsid w:val="004214BA"/>
    <w:rsid w:val="00424503"/>
    <w:rsid w:val="0042564C"/>
    <w:rsid w:val="00430DF8"/>
    <w:rsid w:val="00431D80"/>
    <w:rsid w:val="004324B8"/>
    <w:rsid w:val="00433F67"/>
    <w:rsid w:val="00434E5B"/>
    <w:rsid w:val="00435A53"/>
    <w:rsid w:val="004361B7"/>
    <w:rsid w:val="00436472"/>
    <w:rsid w:val="00437898"/>
    <w:rsid w:val="004408E1"/>
    <w:rsid w:val="00440A08"/>
    <w:rsid w:val="00443288"/>
    <w:rsid w:val="004452AC"/>
    <w:rsid w:val="00446A16"/>
    <w:rsid w:val="00452683"/>
    <w:rsid w:val="00452DF6"/>
    <w:rsid w:val="00452EDB"/>
    <w:rsid w:val="00453634"/>
    <w:rsid w:val="004567AB"/>
    <w:rsid w:val="00456F11"/>
    <w:rsid w:val="00457BDE"/>
    <w:rsid w:val="00457CDB"/>
    <w:rsid w:val="00463557"/>
    <w:rsid w:val="004643B3"/>
    <w:rsid w:val="00467A40"/>
    <w:rsid w:val="00467C85"/>
    <w:rsid w:val="004740CA"/>
    <w:rsid w:val="00483559"/>
    <w:rsid w:val="00486FCA"/>
    <w:rsid w:val="00491BBC"/>
    <w:rsid w:val="004921E4"/>
    <w:rsid w:val="00492280"/>
    <w:rsid w:val="004949AF"/>
    <w:rsid w:val="00495910"/>
    <w:rsid w:val="00496D23"/>
    <w:rsid w:val="004A0556"/>
    <w:rsid w:val="004A1130"/>
    <w:rsid w:val="004A151C"/>
    <w:rsid w:val="004A152C"/>
    <w:rsid w:val="004A1553"/>
    <w:rsid w:val="004A1FEA"/>
    <w:rsid w:val="004A3DFB"/>
    <w:rsid w:val="004A71AC"/>
    <w:rsid w:val="004A741F"/>
    <w:rsid w:val="004B0988"/>
    <w:rsid w:val="004B2215"/>
    <w:rsid w:val="004B4010"/>
    <w:rsid w:val="004B44C6"/>
    <w:rsid w:val="004B4DF8"/>
    <w:rsid w:val="004B71A1"/>
    <w:rsid w:val="004C0641"/>
    <w:rsid w:val="004C1C77"/>
    <w:rsid w:val="004C765E"/>
    <w:rsid w:val="004D3EE1"/>
    <w:rsid w:val="004D49D0"/>
    <w:rsid w:val="004D584D"/>
    <w:rsid w:val="004D6266"/>
    <w:rsid w:val="004E1F79"/>
    <w:rsid w:val="004E2748"/>
    <w:rsid w:val="004E39BE"/>
    <w:rsid w:val="004E3D8C"/>
    <w:rsid w:val="004E5E62"/>
    <w:rsid w:val="004E6582"/>
    <w:rsid w:val="004F080C"/>
    <w:rsid w:val="004F0910"/>
    <w:rsid w:val="004F184F"/>
    <w:rsid w:val="004F247A"/>
    <w:rsid w:val="004F270A"/>
    <w:rsid w:val="004F43A4"/>
    <w:rsid w:val="004F77E9"/>
    <w:rsid w:val="00503D18"/>
    <w:rsid w:val="00504C00"/>
    <w:rsid w:val="00505B03"/>
    <w:rsid w:val="00506939"/>
    <w:rsid w:val="005107A9"/>
    <w:rsid w:val="00512072"/>
    <w:rsid w:val="00513782"/>
    <w:rsid w:val="00513C5E"/>
    <w:rsid w:val="0051692B"/>
    <w:rsid w:val="00516BAC"/>
    <w:rsid w:val="00520401"/>
    <w:rsid w:val="00525A07"/>
    <w:rsid w:val="00530251"/>
    <w:rsid w:val="005311C6"/>
    <w:rsid w:val="00531997"/>
    <w:rsid w:val="00533585"/>
    <w:rsid w:val="005347DA"/>
    <w:rsid w:val="0053501F"/>
    <w:rsid w:val="0053588B"/>
    <w:rsid w:val="00537C7A"/>
    <w:rsid w:val="00540B42"/>
    <w:rsid w:val="005428F4"/>
    <w:rsid w:val="005438D6"/>
    <w:rsid w:val="00544773"/>
    <w:rsid w:val="005468DA"/>
    <w:rsid w:val="00551508"/>
    <w:rsid w:val="00553007"/>
    <w:rsid w:val="00553E28"/>
    <w:rsid w:val="005542F4"/>
    <w:rsid w:val="0055483B"/>
    <w:rsid w:val="00554DE5"/>
    <w:rsid w:val="00555156"/>
    <w:rsid w:val="00557BB3"/>
    <w:rsid w:val="00564386"/>
    <w:rsid w:val="005667E4"/>
    <w:rsid w:val="00567804"/>
    <w:rsid w:val="005718BD"/>
    <w:rsid w:val="00573435"/>
    <w:rsid w:val="005745B0"/>
    <w:rsid w:val="00574FE4"/>
    <w:rsid w:val="005764DB"/>
    <w:rsid w:val="00582CE5"/>
    <w:rsid w:val="005867E7"/>
    <w:rsid w:val="00590B2F"/>
    <w:rsid w:val="00592C52"/>
    <w:rsid w:val="00593DA3"/>
    <w:rsid w:val="00593DDB"/>
    <w:rsid w:val="0059548D"/>
    <w:rsid w:val="0059793A"/>
    <w:rsid w:val="005A16E5"/>
    <w:rsid w:val="005A507B"/>
    <w:rsid w:val="005A5389"/>
    <w:rsid w:val="005A5AFD"/>
    <w:rsid w:val="005B2FCC"/>
    <w:rsid w:val="005B3605"/>
    <w:rsid w:val="005B492C"/>
    <w:rsid w:val="005B4C8E"/>
    <w:rsid w:val="005B585D"/>
    <w:rsid w:val="005B5C96"/>
    <w:rsid w:val="005B6064"/>
    <w:rsid w:val="005C11E3"/>
    <w:rsid w:val="005C1A49"/>
    <w:rsid w:val="005C1B1A"/>
    <w:rsid w:val="005C31AE"/>
    <w:rsid w:val="005C499B"/>
    <w:rsid w:val="005C5D10"/>
    <w:rsid w:val="005C7E10"/>
    <w:rsid w:val="005E3289"/>
    <w:rsid w:val="005F21DD"/>
    <w:rsid w:val="005F507B"/>
    <w:rsid w:val="005F54D8"/>
    <w:rsid w:val="005F5843"/>
    <w:rsid w:val="005F797B"/>
    <w:rsid w:val="00600153"/>
    <w:rsid w:val="00602981"/>
    <w:rsid w:val="00603C0F"/>
    <w:rsid w:val="00603DB5"/>
    <w:rsid w:val="006046E6"/>
    <w:rsid w:val="00605198"/>
    <w:rsid w:val="00605F55"/>
    <w:rsid w:val="006116EF"/>
    <w:rsid w:val="00612246"/>
    <w:rsid w:val="0061234E"/>
    <w:rsid w:val="0061304D"/>
    <w:rsid w:val="006138C2"/>
    <w:rsid w:val="006139C8"/>
    <w:rsid w:val="0061511E"/>
    <w:rsid w:val="00615154"/>
    <w:rsid w:val="00615B0E"/>
    <w:rsid w:val="0061648C"/>
    <w:rsid w:val="0061726C"/>
    <w:rsid w:val="00617A5E"/>
    <w:rsid w:val="00617E91"/>
    <w:rsid w:val="00623243"/>
    <w:rsid w:val="006234F3"/>
    <w:rsid w:val="0063059E"/>
    <w:rsid w:val="00630C45"/>
    <w:rsid w:val="00631DCD"/>
    <w:rsid w:val="006342BD"/>
    <w:rsid w:val="00634A62"/>
    <w:rsid w:val="00635482"/>
    <w:rsid w:val="00635BC1"/>
    <w:rsid w:val="0063723E"/>
    <w:rsid w:val="00642B6B"/>
    <w:rsid w:val="006431BA"/>
    <w:rsid w:val="00643251"/>
    <w:rsid w:val="006461E8"/>
    <w:rsid w:val="00650C3D"/>
    <w:rsid w:val="00652DC3"/>
    <w:rsid w:val="00654B88"/>
    <w:rsid w:val="006557AD"/>
    <w:rsid w:val="00657AAC"/>
    <w:rsid w:val="00660532"/>
    <w:rsid w:val="00660591"/>
    <w:rsid w:val="0066429D"/>
    <w:rsid w:val="006645EA"/>
    <w:rsid w:val="00664D97"/>
    <w:rsid w:val="006654BB"/>
    <w:rsid w:val="00666E02"/>
    <w:rsid w:val="00667F5B"/>
    <w:rsid w:val="006711ED"/>
    <w:rsid w:val="00671315"/>
    <w:rsid w:val="00673015"/>
    <w:rsid w:val="00673863"/>
    <w:rsid w:val="006744A9"/>
    <w:rsid w:val="0067486B"/>
    <w:rsid w:val="00675BF0"/>
    <w:rsid w:val="00676AF9"/>
    <w:rsid w:val="00680FB7"/>
    <w:rsid w:val="006810BB"/>
    <w:rsid w:val="00683191"/>
    <w:rsid w:val="006845FB"/>
    <w:rsid w:val="0068586F"/>
    <w:rsid w:val="0069011B"/>
    <w:rsid w:val="00691C3A"/>
    <w:rsid w:val="00694153"/>
    <w:rsid w:val="006946FC"/>
    <w:rsid w:val="0069709D"/>
    <w:rsid w:val="006A0117"/>
    <w:rsid w:val="006A46C2"/>
    <w:rsid w:val="006B1625"/>
    <w:rsid w:val="006B75EC"/>
    <w:rsid w:val="006C0DEC"/>
    <w:rsid w:val="006C4E8F"/>
    <w:rsid w:val="006D4393"/>
    <w:rsid w:val="006D5C7C"/>
    <w:rsid w:val="006D6A28"/>
    <w:rsid w:val="006E0178"/>
    <w:rsid w:val="006E3359"/>
    <w:rsid w:val="006E3934"/>
    <w:rsid w:val="006E4F48"/>
    <w:rsid w:val="006E52BD"/>
    <w:rsid w:val="006E5566"/>
    <w:rsid w:val="006E6303"/>
    <w:rsid w:val="006E63F0"/>
    <w:rsid w:val="006F65F2"/>
    <w:rsid w:val="006F6ECA"/>
    <w:rsid w:val="0070036B"/>
    <w:rsid w:val="00703B7D"/>
    <w:rsid w:val="0070596E"/>
    <w:rsid w:val="00705AB1"/>
    <w:rsid w:val="0071139B"/>
    <w:rsid w:val="007113EA"/>
    <w:rsid w:val="0071416A"/>
    <w:rsid w:val="0071430C"/>
    <w:rsid w:val="00714FF9"/>
    <w:rsid w:val="007153EA"/>
    <w:rsid w:val="007161BE"/>
    <w:rsid w:val="00720736"/>
    <w:rsid w:val="00720FA1"/>
    <w:rsid w:val="007304F6"/>
    <w:rsid w:val="0073063F"/>
    <w:rsid w:val="00730B9E"/>
    <w:rsid w:val="00733F09"/>
    <w:rsid w:val="0073624E"/>
    <w:rsid w:val="0073723C"/>
    <w:rsid w:val="00737637"/>
    <w:rsid w:val="00737B07"/>
    <w:rsid w:val="00743CB8"/>
    <w:rsid w:val="00743DBA"/>
    <w:rsid w:val="007459D0"/>
    <w:rsid w:val="00745B04"/>
    <w:rsid w:val="00746589"/>
    <w:rsid w:val="00746AFD"/>
    <w:rsid w:val="0075007D"/>
    <w:rsid w:val="007522AA"/>
    <w:rsid w:val="00753F9E"/>
    <w:rsid w:val="00754723"/>
    <w:rsid w:val="00754E5C"/>
    <w:rsid w:val="007578F8"/>
    <w:rsid w:val="00757FD9"/>
    <w:rsid w:val="007602DA"/>
    <w:rsid w:val="0076515C"/>
    <w:rsid w:val="00765DB7"/>
    <w:rsid w:val="00770868"/>
    <w:rsid w:val="00770DDB"/>
    <w:rsid w:val="00771014"/>
    <w:rsid w:val="00775C5C"/>
    <w:rsid w:val="00775CC2"/>
    <w:rsid w:val="00776C0D"/>
    <w:rsid w:val="00780FDD"/>
    <w:rsid w:val="0078294A"/>
    <w:rsid w:val="00782DE6"/>
    <w:rsid w:val="00783C06"/>
    <w:rsid w:val="00784641"/>
    <w:rsid w:val="007855DB"/>
    <w:rsid w:val="007865A5"/>
    <w:rsid w:val="0078699E"/>
    <w:rsid w:val="007902C7"/>
    <w:rsid w:val="00790712"/>
    <w:rsid w:val="007937E3"/>
    <w:rsid w:val="00793ADD"/>
    <w:rsid w:val="00793DF5"/>
    <w:rsid w:val="00794AB3"/>
    <w:rsid w:val="00796B6F"/>
    <w:rsid w:val="00797600"/>
    <w:rsid w:val="00797BC8"/>
    <w:rsid w:val="007A3B2A"/>
    <w:rsid w:val="007A3C3D"/>
    <w:rsid w:val="007A439C"/>
    <w:rsid w:val="007A4BFC"/>
    <w:rsid w:val="007A512E"/>
    <w:rsid w:val="007A7D1B"/>
    <w:rsid w:val="007B046F"/>
    <w:rsid w:val="007B250A"/>
    <w:rsid w:val="007B5B81"/>
    <w:rsid w:val="007B75CC"/>
    <w:rsid w:val="007B767C"/>
    <w:rsid w:val="007B7A68"/>
    <w:rsid w:val="007C00C5"/>
    <w:rsid w:val="007C1294"/>
    <w:rsid w:val="007C1AEF"/>
    <w:rsid w:val="007C2225"/>
    <w:rsid w:val="007C3B3F"/>
    <w:rsid w:val="007D29EB"/>
    <w:rsid w:val="007D2D3A"/>
    <w:rsid w:val="007D300B"/>
    <w:rsid w:val="007D3D9D"/>
    <w:rsid w:val="007D43B4"/>
    <w:rsid w:val="007D5243"/>
    <w:rsid w:val="007E1177"/>
    <w:rsid w:val="007E284C"/>
    <w:rsid w:val="007E5E6D"/>
    <w:rsid w:val="007E5EA2"/>
    <w:rsid w:val="007E6037"/>
    <w:rsid w:val="007E63B4"/>
    <w:rsid w:val="007E7331"/>
    <w:rsid w:val="007F3A10"/>
    <w:rsid w:val="007F3EB1"/>
    <w:rsid w:val="007F4252"/>
    <w:rsid w:val="007F4CC5"/>
    <w:rsid w:val="007F5AEC"/>
    <w:rsid w:val="00801149"/>
    <w:rsid w:val="008012B9"/>
    <w:rsid w:val="0080194A"/>
    <w:rsid w:val="00803013"/>
    <w:rsid w:val="008032AE"/>
    <w:rsid w:val="008040DF"/>
    <w:rsid w:val="00806EB3"/>
    <w:rsid w:val="008070ED"/>
    <w:rsid w:val="008110E7"/>
    <w:rsid w:val="00812746"/>
    <w:rsid w:val="00812FA2"/>
    <w:rsid w:val="008139FE"/>
    <w:rsid w:val="008148F0"/>
    <w:rsid w:val="008153A4"/>
    <w:rsid w:val="00821955"/>
    <w:rsid w:val="0082286F"/>
    <w:rsid w:val="00823F01"/>
    <w:rsid w:val="00825502"/>
    <w:rsid w:val="00825DB9"/>
    <w:rsid w:val="00825FE9"/>
    <w:rsid w:val="00826FCE"/>
    <w:rsid w:val="00827609"/>
    <w:rsid w:val="00827FDF"/>
    <w:rsid w:val="0083036A"/>
    <w:rsid w:val="00831414"/>
    <w:rsid w:val="00833575"/>
    <w:rsid w:val="00836023"/>
    <w:rsid w:val="00840056"/>
    <w:rsid w:val="0084076D"/>
    <w:rsid w:val="008413A3"/>
    <w:rsid w:val="008414A9"/>
    <w:rsid w:val="00843AC8"/>
    <w:rsid w:val="00846881"/>
    <w:rsid w:val="00846940"/>
    <w:rsid w:val="008476FF"/>
    <w:rsid w:val="008512EF"/>
    <w:rsid w:val="00856F69"/>
    <w:rsid w:val="00860451"/>
    <w:rsid w:val="00860A3F"/>
    <w:rsid w:val="00863C1A"/>
    <w:rsid w:val="00864CDD"/>
    <w:rsid w:val="00864D64"/>
    <w:rsid w:val="00865FBC"/>
    <w:rsid w:val="00875195"/>
    <w:rsid w:val="00875ECB"/>
    <w:rsid w:val="00876710"/>
    <w:rsid w:val="008769C1"/>
    <w:rsid w:val="00880989"/>
    <w:rsid w:val="0088110B"/>
    <w:rsid w:val="00881F00"/>
    <w:rsid w:val="0088531D"/>
    <w:rsid w:val="008856D9"/>
    <w:rsid w:val="00885B3A"/>
    <w:rsid w:val="00885EE1"/>
    <w:rsid w:val="00887D0E"/>
    <w:rsid w:val="00891381"/>
    <w:rsid w:val="0089239E"/>
    <w:rsid w:val="00893CF7"/>
    <w:rsid w:val="008954BE"/>
    <w:rsid w:val="00895F14"/>
    <w:rsid w:val="00896D61"/>
    <w:rsid w:val="00896F72"/>
    <w:rsid w:val="008A026B"/>
    <w:rsid w:val="008A2B00"/>
    <w:rsid w:val="008A3029"/>
    <w:rsid w:val="008A41C8"/>
    <w:rsid w:val="008A5F90"/>
    <w:rsid w:val="008A6482"/>
    <w:rsid w:val="008B08C5"/>
    <w:rsid w:val="008B2183"/>
    <w:rsid w:val="008B2354"/>
    <w:rsid w:val="008B2DAE"/>
    <w:rsid w:val="008B4569"/>
    <w:rsid w:val="008B5E5A"/>
    <w:rsid w:val="008B7A7F"/>
    <w:rsid w:val="008B7C58"/>
    <w:rsid w:val="008C32FB"/>
    <w:rsid w:val="008C384F"/>
    <w:rsid w:val="008C52A6"/>
    <w:rsid w:val="008C6A54"/>
    <w:rsid w:val="008C7132"/>
    <w:rsid w:val="008D0040"/>
    <w:rsid w:val="008D1F17"/>
    <w:rsid w:val="008D214C"/>
    <w:rsid w:val="008E082D"/>
    <w:rsid w:val="008E18B6"/>
    <w:rsid w:val="008E30FC"/>
    <w:rsid w:val="008E366D"/>
    <w:rsid w:val="008F0A2E"/>
    <w:rsid w:val="008F16CC"/>
    <w:rsid w:val="008F228C"/>
    <w:rsid w:val="008F2A4B"/>
    <w:rsid w:val="008F3C97"/>
    <w:rsid w:val="008F5590"/>
    <w:rsid w:val="008F569D"/>
    <w:rsid w:val="008F5F71"/>
    <w:rsid w:val="008F6C8C"/>
    <w:rsid w:val="009011B5"/>
    <w:rsid w:val="009013F4"/>
    <w:rsid w:val="00902743"/>
    <w:rsid w:val="009042FA"/>
    <w:rsid w:val="009060D4"/>
    <w:rsid w:val="009069CC"/>
    <w:rsid w:val="00914363"/>
    <w:rsid w:val="00917743"/>
    <w:rsid w:val="00921289"/>
    <w:rsid w:val="00925679"/>
    <w:rsid w:val="009259F0"/>
    <w:rsid w:val="00930846"/>
    <w:rsid w:val="00931ABC"/>
    <w:rsid w:val="009322F9"/>
    <w:rsid w:val="00933DA1"/>
    <w:rsid w:val="00933F45"/>
    <w:rsid w:val="00936406"/>
    <w:rsid w:val="009401EC"/>
    <w:rsid w:val="009408B4"/>
    <w:rsid w:val="009413EA"/>
    <w:rsid w:val="0094284F"/>
    <w:rsid w:val="00946233"/>
    <w:rsid w:val="00947764"/>
    <w:rsid w:val="00950402"/>
    <w:rsid w:val="00953D06"/>
    <w:rsid w:val="009554DE"/>
    <w:rsid w:val="00955EC3"/>
    <w:rsid w:val="0095711B"/>
    <w:rsid w:val="009601CC"/>
    <w:rsid w:val="009622F3"/>
    <w:rsid w:val="00962E57"/>
    <w:rsid w:val="009636A7"/>
    <w:rsid w:val="00971325"/>
    <w:rsid w:val="00973FFD"/>
    <w:rsid w:val="009768FC"/>
    <w:rsid w:val="00976F60"/>
    <w:rsid w:val="00981846"/>
    <w:rsid w:val="00982215"/>
    <w:rsid w:val="0098293F"/>
    <w:rsid w:val="00982E5A"/>
    <w:rsid w:val="00986AB7"/>
    <w:rsid w:val="009909DD"/>
    <w:rsid w:val="00991E1F"/>
    <w:rsid w:val="0099630E"/>
    <w:rsid w:val="0099636D"/>
    <w:rsid w:val="00997F8A"/>
    <w:rsid w:val="009A2809"/>
    <w:rsid w:val="009A2EAD"/>
    <w:rsid w:val="009A3066"/>
    <w:rsid w:val="009A4BA1"/>
    <w:rsid w:val="009A5997"/>
    <w:rsid w:val="009A6EF1"/>
    <w:rsid w:val="009A7D0E"/>
    <w:rsid w:val="009C56B0"/>
    <w:rsid w:val="009C6426"/>
    <w:rsid w:val="009C742B"/>
    <w:rsid w:val="009D1B2C"/>
    <w:rsid w:val="009D7FE5"/>
    <w:rsid w:val="009E0938"/>
    <w:rsid w:val="009E235C"/>
    <w:rsid w:val="009E375B"/>
    <w:rsid w:val="009E4E75"/>
    <w:rsid w:val="009E5ABF"/>
    <w:rsid w:val="009E6CEF"/>
    <w:rsid w:val="009F185E"/>
    <w:rsid w:val="009F2DDE"/>
    <w:rsid w:val="009F514F"/>
    <w:rsid w:val="00A007A1"/>
    <w:rsid w:val="00A020D1"/>
    <w:rsid w:val="00A0270D"/>
    <w:rsid w:val="00A02A55"/>
    <w:rsid w:val="00A02D9F"/>
    <w:rsid w:val="00A0608E"/>
    <w:rsid w:val="00A0793B"/>
    <w:rsid w:val="00A10B00"/>
    <w:rsid w:val="00A12B3D"/>
    <w:rsid w:val="00A134D8"/>
    <w:rsid w:val="00A14D7B"/>
    <w:rsid w:val="00A171DC"/>
    <w:rsid w:val="00A20642"/>
    <w:rsid w:val="00A207D5"/>
    <w:rsid w:val="00A210EB"/>
    <w:rsid w:val="00A219D1"/>
    <w:rsid w:val="00A22077"/>
    <w:rsid w:val="00A22949"/>
    <w:rsid w:val="00A22C0E"/>
    <w:rsid w:val="00A22D66"/>
    <w:rsid w:val="00A24198"/>
    <w:rsid w:val="00A24BBD"/>
    <w:rsid w:val="00A27CA5"/>
    <w:rsid w:val="00A320DF"/>
    <w:rsid w:val="00A328D7"/>
    <w:rsid w:val="00A33866"/>
    <w:rsid w:val="00A34D43"/>
    <w:rsid w:val="00A34E5A"/>
    <w:rsid w:val="00A41F42"/>
    <w:rsid w:val="00A45BDD"/>
    <w:rsid w:val="00A46F93"/>
    <w:rsid w:val="00A477F5"/>
    <w:rsid w:val="00A5215D"/>
    <w:rsid w:val="00A53361"/>
    <w:rsid w:val="00A55586"/>
    <w:rsid w:val="00A5580D"/>
    <w:rsid w:val="00A603D3"/>
    <w:rsid w:val="00A6599E"/>
    <w:rsid w:val="00A67C00"/>
    <w:rsid w:val="00A707CD"/>
    <w:rsid w:val="00A741A3"/>
    <w:rsid w:val="00A754E8"/>
    <w:rsid w:val="00A769E9"/>
    <w:rsid w:val="00A84908"/>
    <w:rsid w:val="00A85F2C"/>
    <w:rsid w:val="00A874FB"/>
    <w:rsid w:val="00A9501C"/>
    <w:rsid w:val="00A953D1"/>
    <w:rsid w:val="00A9720E"/>
    <w:rsid w:val="00AA0C99"/>
    <w:rsid w:val="00AA1116"/>
    <w:rsid w:val="00AA27A4"/>
    <w:rsid w:val="00AA2CDE"/>
    <w:rsid w:val="00AA4428"/>
    <w:rsid w:val="00AB02BD"/>
    <w:rsid w:val="00AB16FC"/>
    <w:rsid w:val="00AB3E26"/>
    <w:rsid w:val="00AC3399"/>
    <w:rsid w:val="00AC3676"/>
    <w:rsid w:val="00AC3D61"/>
    <w:rsid w:val="00AC53A1"/>
    <w:rsid w:val="00AC56C7"/>
    <w:rsid w:val="00AC74F4"/>
    <w:rsid w:val="00AC765C"/>
    <w:rsid w:val="00AD04DB"/>
    <w:rsid w:val="00AD11C8"/>
    <w:rsid w:val="00AD14B2"/>
    <w:rsid w:val="00AD4139"/>
    <w:rsid w:val="00AD6EA7"/>
    <w:rsid w:val="00AE1B00"/>
    <w:rsid w:val="00AF029D"/>
    <w:rsid w:val="00AF044C"/>
    <w:rsid w:val="00AF0C6C"/>
    <w:rsid w:val="00AF123D"/>
    <w:rsid w:val="00AF1E8F"/>
    <w:rsid w:val="00AF29DB"/>
    <w:rsid w:val="00AF43F1"/>
    <w:rsid w:val="00AF4E20"/>
    <w:rsid w:val="00B01136"/>
    <w:rsid w:val="00B03951"/>
    <w:rsid w:val="00B04ECA"/>
    <w:rsid w:val="00B06B2D"/>
    <w:rsid w:val="00B06D4D"/>
    <w:rsid w:val="00B07283"/>
    <w:rsid w:val="00B079E7"/>
    <w:rsid w:val="00B1086B"/>
    <w:rsid w:val="00B109B2"/>
    <w:rsid w:val="00B14630"/>
    <w:rsid w:val="00B21AC9"/>
    <w:rsid w:val="00B22E9B"/>
    <w:rsid w:val="00B23661"/>
    <w:rsid w:val="00B319BB"/>
    <w:rsid w:val="00B35CA6"/>
    <w:rsid w:val="00B4466F"/>
    <w:rsid w:val="00B45E4C"/>
    <w:rsid w:val="00B46F76"/>
    <w:rsid w:val="00B508CC"/>
    <w:rsid w:val="00B514CE"/>
    <w:rsid w:val="00B5189B"/>
    <w:rsid w:val="00B53F83"/>
    <w:rsid w:val="00B55310"/>
    <w:rsid w:val="00B57553"/>
    <w:rsid w:val="00B57A04"/>
    <w:rsid w:val="00B57CE2"/>
    <w:rsid w:val="00B65657"/>
    <w:rsid w:val="00B6673B"/>
    <w:rsid w:val="00B709DF"/>
    <w:rsid w:val="00B72BB5"/>
    <w:rsid w:val="00B75980"/>
    <w:rsid w:val="00B761C5"/>
    <w:rsid w:val="00B7682D"/>
    <w:rsid w:val="00B801C6"/>
    <w:rsid w:val="00B80784"/>
    <w:rsid w:val="00B86BA5"/>
    <w:rsid w:val="00B8760F"/>
    <w:rsid w:val="00B91DE5"/>
    <w:rsid w:val="00B92259"/>
    <w:rsid w:val="00B93F5B"/>
    <w:rsid w:val="00B94D8D"/>
    <w:rsid w:val="00B94DA7"/>
    <w:rsid w:val="00B95107"/>
    <w:rsid w:val="00B95D8C"/>
    <w:rsid w:val="00B96C3C"/>
    <w:rsid w:val="00BA29E5"/>
    <w:rsid w:val="00BA3286"/>
    <w:rsid w:val="00BA3970"/>
    <w:rsid w:val="00BA4E75"/>
    <w:rsid w:val="00BA6035"/>
    <w:rsid w:val="00BA66C9"/>
    <w:rsid w:val="00BA6E2B"/>
    <w:rsid w:val="00BB2DD3"/>
    <w:rsid w:val="00BB4AF3"/>
    <w:rsid w:val="00BB512C"/>
    <w:rsid w:val="00BB5D6C"/>
    <w:rsid w:val="00BB65F6"/>
    <w:rsid w:val="00BB7799"/>
    <w:rsid w:val="00BC07E9"/>
    <w:rsid w:val="00BC17CF"/>
    <w:rsid w:val="00BC5607"/>
    <w:rsid w:val="00BC5A9C"/>
    <w:rsid w:val="00BD06DA"/>
    <w:rsid w:val="00BD47FB"/>
    <w:rsid w:val="00BD6035"/>
    <w:rsid w:val="00BE20C3"/>
    <w:rsid w:val="00BE37EF"/>
    <w:rsid w:val="00BE3B7F"/>
    <w:rsid w:val="00BE6D77"/>
    <w:rsid w:val="00BE73A5"/>
    <w:rsid w:val="00BF0AAA"/>
    <w:rsid w:val="00BF0F57"/>
    <w:rsid w:val="00BF1D32"/>
    <w:rsid w:val="00BF67EA"/>
    <w:rsid w:val="00BF6D6A"/>
    <w:rsid w:val="00C005E6"/>
    <w:rsid w:val="00C012AE"/>
    <w:rsid w:val="00C046D5"/>
    <w:rsid w:val="00C05CA1"/>
    <w:rsid w:val="00C11947"/>
    <w:rsid w:val="00C129EB"/>
    <w:rsid w:val="00C13084"/>
    <w:rsid w:val="00C21BF3"/>
    <w:rsid w:val="00C21D39"/>
    <w:rsid w:val="00C23E18"/>
    <w:rsid w:val="00C2490E"/>
    <w:rsid w:val="00C25047"/>
    <w:rsid w:val="00C25B4A"/>
    <w:rsid w:val="00C2654C"/>
    <w:rsid w:val="00C26CEA"/>
    <w:rsid w:val="00C30A89"/>
    <w:rsid w:val="00C32B34"/>
    <w:rsid w:val="00C34729"/>
    <w:rsid w:val="00C347DB"/>
    <w:rsid w:val="00C37001"/>
    <w:rsid w:val="00C37613"/>
    <w:rsid w:val="00C408D8"/>
    <w:rsid w:val="00C430A2"/>
    <w:rsid w:val="00C44542"/>
    <w:rsid w:val="00C46AE1"/>
    <w:rsid w:val="00C47C78"/>
    <w:rsid w:val="00C47C7A"/>
    <w:rsid w:val="00C50651"/>
    <w:rsid w:val="00C5078E"/>
    <w:rsid w:val="00C525FB"/>
    <w:rsid w:val="00C52E4D"/>
    <w:rsid w:val="00C5348C"/>
    <w:rsid w:val="00C55497"/>
    <w:rsid w:val="00C55568"/>
    <w:rsid w:val="00C5564D"/>
    <w:rsid w:val="00C613D8"/>
    <w:rsid w:val="00C61F66"/>
    <w:rsid w:val="00C640BC"/>
    <w:rsid w:val="00C641CB"/>
    <w:rsid w:val="00C70075"/>
    <w:rsid w:val="00C70CA6"/>
    <w:rsid w:val="00C742A0"/>
    <w:rsid w:val="00C74E1A"/>
    <w:rsid w:val="00C76468"/>
    <w:rsid w:val="00C76A81"/>
    <w:rsid w:val="00C80E71"/>
    <w:rsid w:val="00C822D9"/>
    <w:rsid w:val="00C823AA"/>
    <w:rsid w:val="00C824AF"/>
    <w:rsid w:val="00C825AE"/>
    <w:rsid w:val="00C82FF1"/>
    <w:rsid w:val="00C85E8A"/>
    <w:rsid w:val="00C8711C"/>
    <w:rsid w:val="00C901F3"/>
    <w:rsid w:val="00C918D9"/>
    <w:rsid w:val="00C945AE"/>
    <w:rsid w:val="00C950BC"/>
    <w:rsid w:val="00CA0E00"/>
    <w:rsid w:val="00CA1514"/>
    <w:rsid w:val="00CA2EF4"/>
    <w:rsid w:val="00CA3986"/>
    <w:rsid w:val="00CA4A42"/>
    <w:rsid w:val="00CA500E"/>
    <w:rsid w:val="00CA75A3"/>
    <w:rsid w:val="00CA7A10"/>
    <w:rsid w:val="00CB0350"/>
    <w:rsid w:val="00CB0D48"/>
    <w:rsid w:val="00CB120A"/>
    <w:rsid w:val="00CB212A"/>
    <w:rsid w:val="00CB2BE8"/>
    <w:rsid w:val="00CB2D38"/>
    <w:rsid w:val="00CB71D1"/>
    <w:rsid w:val="00CC16E5"/>
    <w:rsid w:val="00CC4423"/>
    <w:rsid w:val="00CC4E17"/>
    <w:rsid w:val="00CC5D4B"/>
    <w:rsid w:val="00CC5D5F"/>
    <w:rsid w:val="00CC6711"/>
    <w:rsid w:val="00CC75FF"/>
    <w:rsid w:val="00CD1D20"/>
    <w:rsid w:val="00CD2600"/>
    <w:rsid w:val="00CD505F"/>
    <w:rsid w:val="00CD5463"/>
    <w:rsid w:val="00CE0E38"/>
    <w:rsid w:val="00CE6177"/>
    <w:rsid w:val="00CE6963"/>
    <w:rsid w:val="00CF1156"/>
    <w:rsid w:val="00CF198C"/>
    <w:rsid w:val="00CF32E1"/>
    <w:rsid w:val="00CF3D8B"/>
    <w:rsid w:val="00CF5116"/>
    <w:rsid w:val="00CF66D8"/>
    <w:rsid w:val="00CF6D5C"/>
    <w:rsid w:val="00D0034C"/>
    <w:rsid w:val="00D00E40"/>
    <w:rsid w:val="00D0388B"/>
    <w:rsid w:val="00D040C0"/>
    <w:rsid w:val="00D043D3"/>
    <w:rsid w:val="00D056B7"/>
    <w:rsid w:val="00D05C20"/>
    <w:rsid w:val="00D065D4"/>
    <w:rsid w:val="00D07198"/>
    <w:rsid w:val="00D11034"/>
    <w:rsid w:val="00D14E90"/>
    <w:rsid w:val="00D208FC"/>
    <w:rsid w:val="00D20BC4"/>
    <w:rsid w:val="00D218D0"/>
    <w:rsid w:val="00D237B3"/>
    <w:rsid w:val="00D310BD"/>
    <w:rsid w:val="00D3527F"/>
    <w:rsid w:val="00D354C8"/>
    <w:rsid w:val="00D42C43"/>
    <w:rsid w:val="00D42D7A"/>
    <w:rsid w:val="00D4352B"/>
    <w:rsid w:val="00D458FB"/>
    <w:rsid w:val="00D516C4"/>
    <w:rsid w:val="00D520B0"/>
    <w:rsid w:val="00D52CCE"/>
    <w:rsid w:val="00D55DDC"/>
    <w:rsid w:val="00D56DE1"/>
    <w:rsid w:val="00D56E91"/>
    <w:rsid w:val="00D57B71"/>
    <w:rsid w:val="00D57CA3"/>
    <w:rsid w:val="00D60358"/>
    <w:rsid w:val="00D6132B"/>
    <w:rsid w:val="00D618A6"/>
    <w:rsid w:val="00D70DC8"/>
    <w:rsid w:val="00D741B0"/>
    <w:rsid w:val="00D74206"/>
    <w:rsid w:val="00D7440A"/>
    <w:rsid w:val="00D751BA"/>
    <w:rsid w:val="00D76DA3"/>
    <w:rsid w:val="00D844D7"/>
    <w:rsid w:val="00D9170C"/>
    <w:rsid w:val="00D92603"/>
    <w:rsid w:val="00D95825"/>
    <w:rsid w:val="00D968C8"/>
    <w:rsid w:val="00DA0B16"/>
    <w:rsid w:val="00DA1474"/>
    <w:rsid w:val="00DA18EB"/>
    <w:rsid w:val="00DA377E"/>
    <w:rsid w:val="00DA58C8"/>
    <w:rsid w:val="00DA59A8"/>
    <w:rsid w:val="00DA5A0A"/>
    <w:rsid w:val="00DA7D79"/>
    <w:rsid w:val="00DA7E41"/>
    <w:rsid w:val="00DB23CD"/>
    <w:rsid w:val="00DB32CA"/>
    <w:rsid w:val="00DB36C7"/>
    <w:rsid w:val="00DB45E2"/>
    <w:rsid w:val="00DB5B1C"/>
    <w:rsid w:val="00DB66D5"/>
    <w:rsid w:val="00DC2ABA"/>
    <w:rsid w:val="00DC680D"/>
    <w:rsid w:val="00DD3812"/>
    <w:rsid w:val="00DD4670"/>
    <w:rsid w:val="00DD7D5F"/>
    <w:rsid w:val="00DE126B"/>
    <w:rsid w:val="00DE166B"/>
    <w:rsid w:val="00DE1E04"/>
    <w:rsid w:val="00DE31E8"/>
    <w:rsid w:val="00DE5A06"/>
    <w:rsid w:val="00DE5EA3"/>
    <w:rsid w:val="00DE72DA"/>
    <w:rsid w:val="00DF0097"/>
    <w:rsid w:val="00DF17B9"/>
    <w:rsid w:val="00DF2B61"/>
    <w:rsid w:val="00DF2C2F"/>
    <w:rsid w:val="00DF62E8"/>
    <w:rsid w:val="00E00EA7"/>
    <w:rsid w:val="00E04633"/>
    <w:rsid w:val="00E04927"/>
    <w:rsid w:val="00E04BFB"/>
    <w:rsid w:val="00E058B7"/>
    <w:rsid w:val="00E063D6"/>
    <w:rsid w:val="00E07C46"/>
    <w:rsid w:val="00E13B26"/>
    <w:rsid w:val="00E15455"/>
    <w:rsid w:val="00E1548E"/>
    <w:rsid w:val="00E173DF"/>
    <w:rsid w:val="00E205DD"/>
    <w:rsid w:val="00E210A3"/>
    <w:rsid w:val="00E22307"/>
    <w:rsid w:val="00E223C4"/>
    <w:rsid w:val="00E223C8"/>
    <w:rsid w:val="00E224D1"/>
    <w:rsid w:val="00E23BBE"/>
    <w:rsid w:val="00E25A9A"/>
    <w:rsid w:val="00E2656D"/>
    <w:rsid w:val="00E32211"/>
    <w:rsid w:val="00E32D5F"/>
    <w:rsid w:val="00E3409E"/>
    <w:rsid w:val="00E40DB9"/>
    <w:rsid w:val="00E41424"/>
    <w:rsid w:val="00E42429"/>
    <w:rsid w:val="00E42E85"/>
    <w:rsid w:val="00E50060"/>
    <w:rsid w:val="00E52175"/>
    <w:rsid w:val="00E61335"/>
    <w:rsid w:val="00E62993"/>
    <w:rsid w:val="00E62A1A"/>
    <w:rsid w:val="00E650D4"/>
    <w:rsid w:val="00E65FDB"/>
    <w:rsid w:val="00E66698"/>
    <w:rsid w:val="00E70672"/>
    <w:rsid w:val="00E741C2"/>
    <w:rsid w:val="00E77FEE"/>
    <w:rsid w:val="00E81A4A"/>
    <w:rsid w:val="00E82912"/>
    <w:rsid w:val="00E91F1A"/>
    <w:rsid w:val="00E95729"/>
    <w:rsid w:val="00E96269"/>
    <w:rsid w:val="00E963AC"/>
    <w:rsid w:val="00E97025"/>
    <w:rsid w:val="00EA08DC"/>
    <w:rsid w:val="00EA0B82"/>
    <w:rsid w:val="00EA34FB"/>
    <w:rsid w:val="00EA384F"/>
    <w:rsid w:val="00EA457F"/>
    <w:rsid w:val="00EA53FD"/>
    <w:rsid w:val="00EA6CD6"/>
    <w:rsid w:val="00EB1EF2"/>
    <w:rsid w:val="00EB23D0"/>
    <w:rsid w:val="00EB35CA"/>
    <w:rsid w:val="00EB39CB"/>
    <w:rsid w:val="00EB48C1"/>
    <w:rsid w:val="00EB5A00"/>
    <w:rsid w:val="00EC034F"/>
    <w:rsid w:val="00EC120B"/>
    <w:rsid w:val="00EC3220"/>
    <w:rsid w:val="00EC7375"/>
    <w:rsid w:val="00ED141E"/>
    <w:rsid w:val="00ED4C47"/>
    <w:rsid w:val="00ED4C99"/>
    <w:rsid w:val="00ED4CDF"/>
    <w:rsid w:val="00ED4D87"/>
    <w:rsid w:val="00ED6078"/>
    <w:rsid w:val="00ED64DB"/>
    <w:rsid w:val="00ED7110"/>
    <w:rsid w:val="00ED751E"/>
    <w:rsid w:val="00EE170F"/>
    <w:rsid w:val="00EE1776"/>
    <w:rsid w:val="00EE1C70"/>
    <w:rsid w:val="00EE39F4"/>
    <w:rsid w:val="00EE3C1F"/>
    <w:rsid w:val="00EE5605"/>
    <w:rsid w:val="00EE599D"/>
    <w:rsid w:val="00EE62CE"/>
    <w:rsid w:val="00EE7AAF"/>
    <w:rsid w:val="00EE7B39"/>
    <w:rsid w:val="00EF1814"/>
    <w:rsid w:val="00EF47A2"/>
    <w:rsid w:val="00EF54FF"/>
    <w:rsid w:val="00EF79FE"/>
    <w:rsid w:val="00EF7B85"/>
    <w:rsid w:val="00EF7D74"/>
    <w:rsid w:val="00F00826"/>
    <w:rsid w:val="00F01224"/>
    <w:rsid w:val="00F01929"/>
    <w:rsid w:val="00F0752A"/>
    <w:rsid w:val="00F1077B"/>
    <w:rsid w:val="00F11E30"/>
    <w:rsid w:val="00F120EF"/>
    <w:rsid w:val="00F14208"/>
    <w:rsid w:val="00F14D7C"/>
    <w:rsid w:val="00F154BD"/>
    <w:rsid w:val="00F15F71"/>
    <w:rsid w:val="00F16B99"/>
    <w:rsid w:val="00F20276"/>
    <w:rsid w:val="00F204E9"/>
    <w:rsid w:val="00F22057"/>
    <w:rsid w:val="00F2635B"/>
    <w:rsid w:val="00F26EFA"/>
    <w:rsid w:val="00F27648"/>
    <w:rsid w:val="00F3077A"/>
    <w:rsid w:val="00F30FD3"/>
    <w:rsid w:val="00F3425E"/>
    <w:rsid w:val="00F3533A"/>
    <w:rsid w:val="00F44025"/>
    <w:rsid w:val="00F4550C"/>
    <w:rsid w:val="00F5196A"/>
    <w:rsid w:val="00F53985"/>
    <w:rsid w:val="00F53B0A"/>
    <w:rsid w:val="00F55893"/>
    <w:rsid w:val="00F573F4"/>
    <w:rsid w:val="00F57DFC"/>
    <w:rsid w:val="00F620ED"/>
    <w:rsid w:val="00F62660"/>
    <w:rsid w:val="00F62A4C"/>
    <w:rsid w:val="00F654DF"/>
    <w:rsid w:val="00F65AE3"/>
    <w:rsid w:val="00F66E65"/>
    <w:rsid w:val="00F7098B"/>
    <w:rsid w:val="00F75D55"/>
    <w:rsid w:val="00F76BE4"/>
    <w:rsid w:val="00F8187F"/>
    <w:rsid w:val="00F82190"/>
    <w:rsid w:val="00F82D95"/>
    <w:rsid w:val="00F83E38"/>
    <w:rsid w:val="00F84343"/>
    <w:rsid w:val="00F85479"/>
    <w:rsid w:val="00F874C4"/>
    <w:rsid w:val="00F874E3"/>
    <w:rsid w:val="00FA20F4"/>
    <w:rsid w:val="00FA4995"/>
    <w:rsid w:val="00FA4B00"/>
    <w:rsid w:val="00FB19D6"/>
    <w:rsid w:val="00FB1C84"/>
    <w:rsid w:val="00FB259B"/>
    <w:rsid w:val="00FB376B"/>
    <w:rsid w:val="00FB384F"/>
    <w:rsid w:val="00FB3A3C"/>
    <w:rsid w:val="00FB712E"/>
    <w:rsid w:val="00FC074B"/>
    <w:rsid w:val="00FC4AF8"/>
    <w:rsid w:val="00FC5EDF"/>
    <w:rsid w:val="00FC7439"/>
    <w:rsid w:val="00FD10A4"/>
    <w:rsid w:val="00FD11EE"/>
    <w:rsid w:val="00FD36AC"/>
    <w:rsid w:val="00FD413E"/>
    <w:rsid w:val="00FD4793"/>
    <w:rsid w:val="00FD5474"/>
    <w:rsid w:val="00FE400A"/>
    <w:rsid w:val="00FE6E40"/>
    <w:rsid w:val="00FF15F8"/>
    <w:rsid w:val="00FF3632"/>
    <w:rsid w:val="00FF4695"/>
    <w:rsid w:val="00FF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B8AB580"/>
  <w15:chartTrackingRefBased/>
  <w15:docId w15:val="{37575253-D096-4833-AE29-FDE558AE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22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4A5"/>
    <w:pPr>
      <w:tabs>
        <w:tab w:val="center" w:pos="4252"/>
        <w:tab w:val="right" w:pos="8504"/>
      </w:tabs>
      <w:snapToGrid w:val="0"/>
    </w:pPr>
  </w:style>
  <w:style w:type="character" w:customStyle="1" w:styleId="a5">
    <w:name w:val="ヘッダー (文字)"/>
    <w:basedOn w:val="a0"/>
    <w:link w:val="a4"/>
    <w:uiPriority w:val="99"/>
    <w:rsid w:val="002014A5"/>
  </w:style>
  <w:style w:type="paragraph" w:styleId="a6">
    <w:name w:val="footer"/>
    <w:basedOn w:val="a"/>
    <w:link w:val="a7"/>
    <w:uiPriority w:val="99"/>
    <w:unhideWhenUsed/>
    <w:rsid w:val="002014A5"/>
    <w:pPr>
      <w:tabs>
        <w:tab w:val="center" w:pos="4252"/>
        <w:tab w:val="right" w:pos="8504"/>
      </w:tabs>
      <w:snapToGrid w:val="0"/>
    </w:pPr>
  </w:style>
  <w:style w:type="character" w:customStyle="1" w:styleId="a7">
    <w:name w:val="フッター (文字)"/>
    <w:basedOn w:val="a0"/>
    <w:link w:val="a6"/>
    <w:uiPriority w:val="99"/>
    <w:rsid w:val="0020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5631">
      <w:bodyDiv w:val="1"/>
      <w:marLeft w:val="0"/>
      <w:marRight w:val="0"/>
      <w:marTop w:val="0"/>
      <w:marBottom w:val="0"/>
      <w:divBdr>
        <w:top w:val="none" w:sz="0" w:space="0" w:color="auto"/>
        <w:left w:val="none" w:sz="0" w:space="0" w:color="auto"/>
        <w:bottom w:val="none" w:sz="0" w:space="0" w:color="auto"/>
        <w:right w:val="none" w:sz="0" w:space="0" w:color="auto"/>
      </w:divBdr>
    </w:div>
    <w:div w:id="286392533">
      <w:bodyDiv w:val="1"/>
      <w:marLeft w:val="0"/>
      <w:marRight w:val="0"/>
      <w:marTop w:val="0"/>
      <w:marBottom w:val="0"/>
      <w:divBdr>
        <w:top w:val="none" w:sz="0" w:space="0" w:color="auto"/>
        <w:left w:val="none" w:sz="0" w:space="0" w:color="auto"/>
        <w:bottom w:val="none" w:sz="0" w:space="0" w:color="auto"/>
        <w:right w:val="none" w:sz="0" w:space="0" w:color="auto"/>
      </w:divBdr>
    </w:div>
    <w:div w:id="955260532">
      <w:bodyDiv w:val="1"/>
      <w:marLeft w:val="0"/>
      <w:marRight w:val="0"/>
      <w:marTop w:val="0"/>
      <w:marBottom w:val="0"/>
      <w:divBdr>
        <w:top w:val="none" w:sz="0" w:space="0" w:color="auto"/>
        <w:left w:val="none" w:sz="0" w:space="0" w:color="auto"/>
        <w:bottom w:val="none" w:sz="0" w:space="0" w:color="auto"/>
        <w:right w:val="none" w:sz="0" w:space="0" w:color="auto"/>
      </w:divBdr>
    </w:div>
    <w:div w:id="1136491769">
      <w:bodyDiv w:val="1"/>
      <w:marLeft w:val="0"/>
      <w:marRight w:val="0"/>
      <w:marTop w:val="0"/>
      <w:marBottom w:val="0"/>
      <w:divBdr>
        <w:top w:val="none" w:sz="0" w:space="0" w:color="auto"/>
        <w:left w:val="none" w:sz="0" w:space="0" w:color="auto"/>
        <w:bottom w:val="none" w:sz="0" w:space="0" w:color="auto"/>
        <w:right w:val="none" w:sz="0" w:space="0" w:color="auto"/>
      </w:divBdr>
    </w:div>
    <w:div w:id="1358698352">
      <w:bodyDiv w:val="1"/>
      <w:marLeft w:val="0"/>
      <w:marRight w:val="0"/>
      <w:marTop w:val="0"/>
      <w:marBottom w:val="0"/>
      <w:divBdr>
        <w:top w:val="none" w:sz="0" w:space="0" w:color="auto"/>
        <w:left w:val="none" w:sz="0" w:space="0" w:color="auto"/>
        <w:bottom w:val="none" w:sz="0" w:space="0" w:color="auto"/>
        <w:right w:val="none" w:sz="0" w:space="0" w:color="auto"/>
      </w:divBdr>
    </w:div>
    <w:div w:id="1403526990">
      <w:bodyDiv w:val="1"/>
      <w:marLeft w:val="0"/>
      <w:marRight w:val="0"/>
      <w:marTop w:val="0"/>
      <w:marBottom w:val="0"/>
      <w:divBdr>
        <w:top w:val="none" w:sz="0" w:space="0" w:color="auto"/>
        <w:left w:val="none" w:sz="0" w:space="0" w:color="auto"/>
        <w:bottom w:val="none" w:sz="0" w:space="0" w:color="auto"/>
        <w:right w:val="none" w:sz="0" w:space="0" w:color="auto"/>
      </w:divBdr>
    </w:div>
    <w:div w:id="1434865498">
      <w:bodyDiv w:val="1"/>
      <w:marLeft w:val="0"/>
      <w:marRight w:val="0"/>
      <w:marTop w:val="0"/>
      <w:marBottom w:val="0"/>
      <w:divBdr>
        <w:top w:val="none" w:sz="0" w:space="0" w:color="auto"/>
        <w:left w:val="none" w:sz="0" w:space="0" w:color="auto"/>
        <w:bottom w:val="none" w:sz="0" w:space="0" w:color="auto"/>
        <w:right w:val="none" w:sz="0" w:space="0" w:color="auto"/>
      </w:divBdr>
    </w:div>
    <w:div w:id="1557475747">
      <w:bodyDiv w:val="1"/>
      <w:marLeft w:val="0"/>
      <w:marRight w:val="0"/>
      <w:marTop w:val="0"/>
      <w:marBottom w:val="0"/>
      <w:divBdr>
        <w:top w:val="none" w:sz="0" w:space="0" w:color="auto"/>
        <w:left w:val="none" w:sz="0" w:space="0" w:color="auto"/>
        <w:bottom w:val="none" w:sz="0" w:space="0" w:color="auto"/>
        <w:right w:val="none" w:sz="0" w:space="0" w:color="auto"/>
      </w:divBdr>
    </w:div>
    <w:div w:id="1638686178">
      <w:bodyDiv w:val="1"/>
      <w:marLeft w:val="0"/>
      <w:marRight w:val="0"/>
      <w:marTop w:val="0"/>
      <w:marBottom w:val="0"/>
      <w:divBdr>
        <w:top w:val="none" w:sz="0" w:space="0" w:color="auto"/>
        <w:left w:val="none" w:sz="0" w:space="0" w:color="auto"/>
        <w:bottom w:val="none" w:sz="0" w:space="0" w:color="auto"/>
        <w:right w:val="none" w:sz="0" w:space="0" w:color="auto"/>
      </w:divBdr>
    </w:div>
    <w:div w:id="1895509064">
      <w:bodyDiv w:val="1"/>
      <w:marLeft w:val="0"/>
      <w:marRight w:val="0"/>
      <w:marTop w:val="0"/>
      <w:marBottom w:val="0"/>
      <w:divBdr>
        <w:top w:val="none" w:sz="0" w:space="0" w:color="auto"/>
        <w:left w:val="none" w:sz="0" w:space="0" w:color="auto"/>
        <w:bottom w:val="none" w:sz="0" w:space="0" w:color="auto"/>
        <w:right w:val="none" w:sz="0" w:space="0" w:color="auto"/>
      </w:divBdr>
    </w:div>
    <w:div w:id="1930498898">
      <w:bodyDiv w:val="1"/>
      <w:marLeft w:val="0"/>
      <w:marRight w:val="0"/>
      <w:marTop w:val="0"/>
      <w:marBottom w:val="0"/>
      <w:divBdr>
        <w:top w:val="none" w:sz="0" w:space="0" w:color="auto"/>
        <w:left w:val="none" w:sz="0" w:space="0" w:color="auto"/>
        <w:bottom w:val="none" w:sz="0" w:space="0" w:color="auto"/>
        <w:right w:val="none" w:sz="0" w:space="0" w:color="auto"/>
      </w:divBdr>
    </w:div>
    <w:div w:id="1951934827">
      <w:bodyDiv w:val="1"/>
      <w:marLeft w:val="0"/>
      <w:marRight w:val="0"/>
      <w:marTop w:val="0"/>
      <w:marBottom w:val="0"/>
      <w:divBdr>
        <w:top w:val="none" w:sz="0" w:space="0" w:color="auto"/>
        <w:left w:val="none" w:sz="0" w:space="0" w:color="auto"/>
        <w:bottom w:val="none" w:sz="0" w:space="0" w:color="auto"/>
        <w:right w:val="none" w:sz="0" w:space="0" w:color="auto"/>
      </w:divBdr>
    </w:div>
    <w:div w:id="2088457456">
      <w:bodyDiv w:val="1"/>
      <w:marLeft w:val="0"/>
      <w:marRight w:val="0"/>
      <w:marTop w:val="0"/>
      <w:marBottom w:val="0"/>
      <w:divBdr>
        <w:top w:val="none" w:sz="0" w:space="0" w:color="auto"/>
        <w:left w:val="none" w:sz="0" w:space="0" w:color="auto"/>
        <w:bottom w:val="none" w:sz="0" w:space="0" w:color="auto"/>
        <w:right w:val="none" w:sz="0" w:space="0" w:color="auto"/>
      </w:divBdr>
    </w:div>
    <w:div w:id="21379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3</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P4256</dc:creator>
  <cp:keywords/>
  <dc:description/>
  <cp:lastModifiedBy>P6066</cp:lastModifiedBy>
  <cp:revision>16</cp:revision>
  <cp:lastPrinted>2025-05-14T02:40:00Z</cp:lastPrinted>
  <dcterms:created xsi:type="dcterms:W3CDTF">2025-05-09T01:42:00Z</dcterms:created>
  <dcterms:modified xsi:type="dcterms:W3CDTF">2025-12-08T05:45:00Z</dcterms:modified>
</cp:coreProperties>
</file>