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1375" w14:textId="0E7A754E" w:rsidR="00512072" w:rsidRPr="00424503" w:rsidRDefault="0018142C" w:rsidP="00925679">
      <w:pPr>
        <w:snapToGrid w:val="0"/>
        <w:jc w:val="center"/>
        <w:rPr>
          <w:rFonts w:ascii="UD デジタル 教科書体 NK-R" w:eastAsia="UD デジタル 教科書体 NK-R"/>
          <w:b/>
          <w:kern w:val="0"/>
          <w:sz w:val="24"/>
          <w:szCs w:val="28"/>
        </w:rPr>
      </w:pPr>
      <w:bookmarkStart w:id="0" w:name="_Hlk198023616"/>
      <w:r w:rsidRPr="00424503">
        <w:rPr>
          <w:rFonts w:ascii="UD デジタル 教科書体 NK-R" w:eastAsia="UD デジタル 教科書体 NK-R" w:hint="eastAsia"/>
          <w:b/>
          <w:kern w:val="0"/>
          <w:sz w:val="24"/>
          <w:szCs w:val="28"/>
        </w:rPr>
        <w:t>令和６年度補正担い手確保・経営強化支援事業</w:t>
      </w:r>
      <w:r w:rsidR="003B1221" w:rsidRPr="00424503">
        <w:rPr>
          <w:rFonts w:ascii="UD デジタル 教科書体 NK-R" w:eastAsia="UD デジタル 教科書体 NK-R" w:hint="eastAsia"/>
          <w:b/>
          <w:kern w:val="0"/>
          <w:sz w:val="24"/>
          <w:szCs w:val="28"/>
        </w:rPr>
        <w:t>（</w:t>
      </w:r>
      <w:r w:rsidR="00424503" w:rsidRPr="00424503">
        <w:rPr>
          <w:rFonts w:ascii="UD デジタル 教科書体 NK-R" w:eastAsia="UD デジタル 教科書体 NK-R" w:hAnsi="ＭＳ 明朝" w:hint="eastAsia"/>
          <w:b/>
          <w:sz w:val="24"/>
          <w:szCs w:val="28"/>
        </w:rPr>
        <w:t>地域農業構造転換支援対策）</w:t>
      </w:r>
      <w:r w:rsidRPr="00424503">
        <w:rPr>
          <w:rFonts w:ascii="UD デジタル 教科書体 NK-R" w:eastAsia="UD デジタル 教科書体 NK-R" w:hint="eastAsia"/>
          <w:b/>
          <w:kern w:val="0"/>
          <w:sz w:val="24"/>
          <w:szCs w:val="28"/>
        </w:rPr>
        <w:t>及び令和７年度農地利用効率化等支援事業</w:t>
      </w:r>
      <w:r w:rsidR="00424503" w:rsidRPr="00424503">
        <w:rPr>
          <w:rFonts w:ascii="UD デジタル 教科書体 NK-R" w:eastAsia="UD デジタル 教科書体 NK-R" w:hint="eastAsia"/>
          <w:b/>
          <w:kern w:val="0"/>
          <w:sz w:val="24"/>
          <w:szCs w:val="28"/>
        </w:rPr>
        <w:t>（地域農業構造転換支援タイプ）</w:t>
      </w:r>
      <w:r w:rsidRPr="00424503">
        <w:rPr>
          <w:rFonts w:ascii="UD デジタル 教科書体 NK-R" w:eastAsia="UD デジタル 教科書体 NK-R" w:hint="eastAsia"/>
          <w:b/>
          <w:kern w:val="0"/>
          <w:sz w:val="24"/>
          <w:szCs w:val="28"/>
        </w:rPr>
        <w:t>の概要</w:t>
      </w:r>
    </w:p>
    <w:bookmarkEnd w:id="0"/>
    <w:p w14:paraId="5D70F905" w14:textId="520E0EF4" w:rsidR="0018142C" w:rsidRPr="00424503" w:rsidRDefault="0018142C">
      <w:pPr>
        <w:rPr>
          <w:rFonts w:ascii="UD デジタル 教科書体 NK-R" w:eastAsia="UD デジタル 教科書体 NK-R"/>
          <w:b/>
          <w:kern w:val="0"/>
        </w:rPr>
      </w:pPr>
    </w:p>
    <w:p w14:paraId="00609431" w14:textId="03227B78" w:rsidR="0018142C" w:rsidRPr="00925679" w:rsidRDefault="0018142C">
      <w:pPr>
        <w:rPr>
          <w:rFonts w:ascii="UD デジタル 教科書体 NK-B" w:eastAsia="UD デジタル 教科書体 NK-B"/>
          <w:bCs/>
          <w:kern w:val="0"/>
        </w:rPr>
      </w:pPr>
      <w:r w:rsidRPr="00925679">
        <w:rPr>
          <w:rFonts w:ascii="UD デジタル 教科書体 NK-B" w:eastAsia="UD デジタル 教科書体 NK-B" w:hint="eastAsia"/>
          <w:bCs/>
          <w:kern w:val="0"/>
        </w:rPr>
        <w:t>１．事業の趣旨</w:t>
      </w:r>
    </w:p>
    <w:p w14:paraId="7CBEB0AC" w14:textId="77777777" w:rsidR="00424503" w:rsidRPr="00925679" w:rsidRDefault="00424503" w:rsidP="00424503">
      <w:pPr>
        <w:ind w:firstLineChars="100" w:firstLine="210"/>
        <w:rPr>
          <w:rFonts w:ascii="UD デジタル 教科書体 NK-R" w:eastAsia="UD デジタル 教科書体 NK-R"/>
          <w:bCs/>
        </w:rPr>
      </w:pPr>
      <w:r w:rsidRPr="00925679">
        <w:rPr>
          <w:rFonts w:ascii="UD デジタル 教科書体 NK-R" w:eastAsia="UD デジタル 教科書体 NK-R" w:hint="eastAsia"/>
          <w:bCs/>
        </w:rPr>
        <w:t>将来像が明確化された地域計画の早期実現を後押しするため、地域の中核となる担い手に対し、農地引受力の向上等に必要な農業機械・施設等の導入及び農業機械のリース導入を支援します。</w:t>
      </w:r>
    </w:p>
    <w:p w14:paraId="63A33667" w14:textId="1A8880E8" w:rsidR="0018142C" w:rsidRDefault="0018142C">
      <w:pPr>
        <w:rPr>
          <w:rFonts w:ascii="UD デジタル 教科書体 NK-R" w:eastAsia="UD デジタル 教科書体 NK-R"/>
          <w:bCs/>
        </w:rPr>
      </w:pPr>
    </w:p>
    <w:p w14:paraId="01C60745" w14:textId="4DF7E798" w:rsidR="002014A5" w:rsidRDefault="002014A5">
      <w:pPr>
        <w:rPr>
          <w:rFonts w:ascii="UD デジタル 教科書体 NK-R" w:eastAsia="UD デジタル 教科書体 NK-R"/>
          <w:bCs/>
        </w:rPr>
      </w:pPr>
      <w:bookmarkStart w:id="1" w:name="_Hlk198024246"/>
      <w:r>
        <w:rPr>
          <w:rFonts w:ascii="UD デジタル 教科書体 NK-R" w:eastAsia="UD デジタル 教科書体 NK-R" w:hint="eastAsia"/>
          <w:bCs/>
        </w:rPr>
        <w:t>〔事業名〕</w:t>
      </w:r>
    </w:p>
    <w:p w14:paraId="3A7C9C18" w14:textId="3576D7F3" w:rsidR="002014A5" w:rsidRPr="002014A5" w:rsidRDefault="002014A5">
      <w:pPr>
        <w:rPr>
          <w:rFonts w:ascii="UD デジタル 教科書体 NK-R" w:eastAsia="UD デジタル 教科書体 NK-R"/>
          <w:bCs/>
          <w:sz w:val="18"/>
          <w:szCs w:val="20"/>
        </w:rPr>
      </w:pPr>
      <w:r>
        <w:rPr>
          <w:rFonts w:ascii="UD デジタル 教科書体 NK-R" w:eastAsia="UD デジタル 教科書体 NK-R" w:hint="eastAsia"/>
          <w:bCs/>
        </w:rPr>
        <w:t>（１）</w:t>
      </w:r>
      <w:r w:rsidRPr="002014A5">
        <w:rPr>
          <w:rFonts w:ascii="UD デジタル 教科書体 NK-R" w:eastAsia="UD デジタル 教科書体 NK-R" w:hint="eastAsia"/>
          <w:bCs/>
          <w:kern w:val="0"/>
        </w:rPr>
        <w:t>令和６年度補正担い手確保・経営強化支援事業（</w:t>
      </w:r>
      <w:r w:rsidRPr="002014A5">
        <w:rPr>
          <w:rFonts w:ascii="UD デジタル 教科書体 NK-R" w:eastAsia="UD デジタル 教科書体 NK-R" w:hAnsi="ＭＳ 明朝" w:hint="eastAsia"/>
          <w:bCs/>
        </w:rPr>
        <w:t>地域農業構造転換支援対策）</w:t>
      </w:r>
    </w:p>
    <w:p w14:paraId="2B475501" w14:textId="77777777" w:rsidR="002014A5" w:rsidRPr="002014A5" w:rsidRDefault="002014A5" w:rsidP="002014A5">
      <w:pPr>
        <w:rPr>
          <w:rFonts w:ascii="UD デジタル 教科書体 NK-R" w:eastAsia="UD デジタル 教科書体 NK-R"/>
          <w:bCs/>
          <w:sz w:val="18"/>
          <w:szCs w:val="20"/>
        </w:rPr>
      </w:pPr>
      <w:r>
        <w:rPr>
          <w:rFonts w:ascii="UD デジタル 教科書体 NK-R" w:eastAsia="UD デジタル 教科書体 NK-R" w:hint="eastAsia"/>
          <w:bCs/>
        </w:rPr>
        <w:t>（２）</w:t>
      </w:r>
      <w:r w:rsidRPr="002014A5">
        <w:rPr>
          <w:rFonts w:ascii="UD デジタル 教科書体 NK-R" w:eastAsia="UD デジタル 教科書体 NK-R" w:hint="eastAsia"/>
          <w:bCs/>
          <w:kern w:val="0"/>
        </w:rPr>
        <w:t>令和７年度農地利用効率化等支援事業（地域農業構造転換支援タイプ）</w:t>
      </w:r>
    </w:p>
    <w:bookmarkEnd w:id="1"/>
    <w:p w14:paraId="59AA29A3" w14:textId="77777777" w:rsidR="002014A5" w:rsidRPr="00925679" w:rsidRDefault="002014A5">
      <w:pPr>
        <w:rPr>
          <w:rFonts w:ascii="UD デジタル 教科書体 NK-R" w:eastAsia="UD デジタル 教科書体 NK-R"/>
          <w:bCs/>
        </w:rPr>
      </w:pPr>
    </w:p>
    <w:p w14:paraId="4276ED1D" w14:textId="37901748" w:rsidR="0018142C" w:rsidRPr="00AF123D" w:rsidRDefault="0018142C" w:rsidP="0018142C">
      <w:pPr>
        <w:rPr>
          <w:rFonts w:ascii="UD デジタル 教科書体 NK-B" w:eastAsia="UD デジタル 教科書体 NK-B"/>
          <w:bCs/>
        </w:rPr>
      </w:pPr>
      <w:r w:rsidRPr="00925679">
        <w:rPr>
          <w:rFonts w:ascii="UD デジタル 教科書体 NK-B" w:eastAsia="UD デジタル 教科書体 NK-B" w:hint="eastAsia"/>
          <w:bCs/>
        </w:rPr>
        <w:t>２．基本要件</w:t>
      </w:r>
      <w:r w:rsidR="008012B9">
        <w:rPr>
          <w:rFonts w:ascii="UD デジタル 教科書体 NK-B" w:eastAsia="UD デジタル 教科書体 NK-B" w:hint="eastAsia"/>
          <w:bCs/>
        </w:rPr>
        <w:t xml:space="preserve">　</w:t>
      </w:r>
      <w:r w:rsidR="008012B9" w:rsidRPr="00925679">
        <w:rPr>
          <w:rFonts w:ascii="UD デジタル 教科書体 NK-B" w:eastAsia="UD デジタル 教科書体 NK-B" w:hint="eastAsia"/>
          <w:bCs/>
        </w:rPr>
        <w:t>（１）、（２）共通</w:t>
      </w:r>
    </w:p>
    <w:p w14:paraId="6765EB4C" w14:textId="77777777" w:rsidR="0018142C" w:rsidRPr="00925679" w:rsidRDefault="0018142C" w:rsidP="0018142C">
      <w:pPr>
        <w:spacing w:line="300" w:lineRule="exact"/>
        <w:rPr>
          <w:rFonts w:ascii="UD デジタル 教科書体 NK-R" w:eastAsia="UD デジタル 教科書体 NK-R" w:hAnsi="BIZ UDPゴシック"/>
          <w:bCs/>
        </w:rPr>
      </w:pPr>
      <w:r w:rsidRPr="00925679">
        <w:rPr>
          <w:rFonts w:ascii="UD デジタル 教科書体 NK-R" w:eastAsia="UD デジタル 教科書体 NK-R" w:hAnsi="BIZ UDPゴシック" w:hint="eastAsia"/>
          <w:bCs/>
        </w:rPr>
        <w:t xml:space="preserve">【実施地区要件】 </w:t>
      </w:r>
    </w:p>
    <w:p w14:paraId="3961C9F2" w14:textId="77777777" w:rsidR="0018142C" w:rsidRPr="00925679" w:rsidRDefault="0018142C" w:rsidP="0018142C">
      <w:pPr>
        <w:spacing w:line="300" w:lineRule="exact"/>
        <w:ind w:firstLineChars="100" w:firstLine="210"/>
        <w:rPr>
          <w:rFonts w:ascii="UD デジタル 教科書体 NK-R" w:eastAsia="UD デジタル 教科書体 NK-R" w:hAnsi="ＭＳ 明朝"/>
          <w:bCs/>
        </w:rPr>
      </w:pPr>
      <w:bookmarkStart w:id="2" w:name="_Hlk198023876"/>
      <w:r w:rsidRPr="00925679">
        <w:rPr>
          <w:rFonts w:ascii="UD デジタル 教科書体 NK-R" w:eastAsia="UD デジタル 教科書体 NK-R" w:hAnsi="ＭＳ 明朝" w:hint="eastAsia"/>
          <w:bCs/>
        </w:rPr>
        <w:t>将来像が明確化された地域計画</w:t>
      </w:r>
    </w:p>
    <w:p w14:paraId="414C1D73" w14:textId="036E6DA5" w:rsidR="00DA59A8" w:rsidRDefault="0018142C" w:rsidP="00DA59A8">
      <w:pPr>
        <w:spacing w:line="300" w:lineRule="exact"/>
        <w:ind w:firstLineChars="100" w:firstLine="210"/>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・地域計画における担い手への目標集積率8割以上</w:t>
      </w:r>
    </w:p>
    <w:p w14:paraId="4F26E76F" w14:textId="1E0E371E" w:rsidR="00642B6B" w:rsidRPr="00642B6B" w:rsidRDefault="008012B9" w:rsidP="00642B6B">
      <w:pPr>
        <w:spacing w:line="300" w:lineRule="exact"/>
        <w:ind w:firstLineChars="100" w:firstLine="210"/>
        <w:rPr>
          <w:rFonts w:ascii="UD デジタル 教科書体 NK-R" w:eastAsia="UD デジタル 教科書体 NK-R" w:hAnsi="ＭＳ 明朝"/>
          <w:bCs/>
          <w:color w:val="000000" w:themeColor="text1"/>
        </w:rPr>
      </w:pPr>
      <w:r w:rsidRPr="00642B6B">
        <w:rPr>
          <w:rFonts w:ascii="UD デジタル 教科書体 NK-R" w:eastAsia="UD デジタル 教科書体 NK-R" w:hAnsi="ＭＳ 明朝" w:hint="eastAsia"/>
          <w:bCs/>
          <w:color w:val="000000" w:themeColor="text1"/>
        </w:rPr>
        <w:t>・中</w:t>
      </w:r>
      <w:r w:rsidR="00642B6B" w:rsidRPr="00642B6B">
        <w:rPr>
          <w:rFonts w:ascii="UD デジタル 教科書体 NK-R" w:eastAsia="UD デジタル 教科書体 NK-R" w:hAnsi="ＭＳ 明朝" w:hint="eastAsia"/>
          <w:bCs/>
          <w:color w:val="000000" w:themeColor="text1"/>
        </w:rPr>
        <w:t>間</w:t>
      </w:r>
      <w:r w:rsidR="00C5078E" w:rsidRPr="00642B6B">
        <w:rPr>
          <w:rFonts w:ascii="UD デジタル 教科書体 NK-R" w:eastAsia="UD デジタル 教科書体 NK-R" w:hAnsi="ＭＳ 明朝" w:hint="eastAsia"/>
          <w:bCs/>
          <w:color w:val="000000" w:themeColor="text1"/>
        </w:rPr>
        <w:t>又は山間農業</w:t>
      </w:r>
      <w:r w:rsidR="00642B6B" w:rsidRPr="00642B6B">
        <w:rPr>
          <w:rFonts w:ascii="UD デジタル 教科書体 NK-R" w:eastAsia="UD デジタル 教科書体 NK-R" w:hAnsi="ＭＳ 明朝" w:hint="eastAsia"/>
          <w:bCs/>
          <w:color w:val="000000" w:themeColor="text1"/>
        </w:rPr>
        <w:t>地域</w:t>
      </w:r>
      <w:r w:rsidRPr="00642B6B">
        <w:rPr>
          <w:rFonts w:ascii="UD デジタル 教科書体 NK-R" w:eastAsia="UD デジタル 教科書体 NK-R" w:hAnsi="ＭＳ 明朝" w:hint="eastAsia"/>
          <w:bCs/>
          <w:color w:val="000000" w:themeColor="text1"/>
        </w:rPr>
        <w:t>の場合</w:t>
      </w:r>
      <w:r w:rsidR="00642B6B" w:rsidRPr="00642B6B">
        <w:rPr>
          <w:rFonts w:ascii="UD デジタル 教科書体 NK-R" w:eastAsia="UD デジタル 教科書体 NK-R" w:hAnsi="ＭＳ 明朝" w:hint="eastAsia"/>
          <w:bCs/>
          <w:color w:val="000000" w:themeColor="text1"/>
        </w:rPr>
        <w:t>は、以下の</w:t>
      </w:r>
      <w:r w:rsidR="00642B6B" w:rsidRPr="00642B6B">
        <w:rPr>
          <w:rFonts w:ascii="UD デジタル 教科書体 NK-R" w:eastAsia="UD デジタル 教科書体 NK-R" w:hAnsi="ＭＳ 明朝"/>
          <w:bCs/>
          <w:color w:val="000000" w:themeColor="text1"/>
        </w:rPr>
        <w:t>a</w:t>
      </w:r>
      <w:r w:rsidR="00642B6B" w:rsidRPr="00642B6B">
        <w:rPr>
          <w:rFonts w:ascii="UD デジタル 教科書体 NK-R" w:eastAsia="UD デジタル 教科書体 NK-R" w:hAnsi="ＭＳ 明朝" w:hint="eastAsia"/>
          <w:bCs/>
          <w:color w:val="000000" w:themeColor="text1"/>
        </w:rPr>
        <w:t>～</w:t>
      </w:r>
      <w:r w:rsidR="00642B6B" w:rsidRPr="00642B6B">
        <w:rPr>
          <w:rFonts w:ascii="UD デジタル 教科書体 NK-R" w:eastAsia="UD デジタル 教科書体 NK-R" w:hAnsi="ＭＳ 明朝"/>
          <w:bCs/>
          <w:color w:val="000000" w:themeColor="text1"/>
        </w:rPr>
        <w:t>c</w:t>
      </w:r>
      <w:r w:rsidR="00642B6B" w:rsidRPr="00642B6B">
        <w:rPr>
          <w:rFonts w:ascii="UD デジタル 教科書体 NK-R" w:eastAsia="UD デジタル 教科書体 NK-R" w:hAnsi="ＭＳ 明朝" w:hint="eastAsia"/>
          <w:bCs/>
          <w:color w:val="000000" w:themeColor="text1"/>
        </w:rPr>
        <w:t>のいずれかを満たす</w:t>
      </w:r>
    </w:p>
    <w:p w14:paraId="39CAA4BD" w14:textId="0605ED65" w:rsidR="00642B6B" w:rsidRPr="00642B6B" w:rsidRDefault="00642B6B" w:rsidP="00642B6B">
      <w:pPr>
        <w:spacing w:line="300" w:lineRule="exact"/>
        <w:ind w:firstLineChars="200" w:firstLine="420"/>
        <w:rPr>
          <w:rFonts w:ascii="UD デジタル 教科書体 NK-R" w:eastAsia="UD デジタル 教科書体 NK-R" w:hAnsi="ＭＳ 明朝"/>
          <w:bCs/>
          <w:color w:val="000000" w:themeColor="text1"/>
        </w:rPr>
      </w:pPr>
      <w:r w:rsidRPr="00642B6B">
        <w:rPr>
          <w:rFonts w:ascii="UD デジタル 教科書体 NK-R" w:eastAsia="UD デジタル 教科書体 NK-R" w:hAnsi="ＭＳ 明朝" w:hint="eastAsia"/>
          <w:bCs/>
          <w:color w:val="000000" w:themeColor="text1"/>
        </w:rPr>
        <w:t>a　現状の集積率が５割未満の場合は、目標集積率が６割以上</w:t>
      </w:r>
    </w:p>
    <w:p w14:paraId="690E8B3C" w14:textId="66C631F7" w:rsidR="00642B6B" w:rsidRPr="00642B6B" w:rsidRDefault="00642B6B" w:rsidP="00642B6B">
      <w:pPr>
        <w:spacing w:line="300" w:lineRule="exact"/>
        <w:ind w:firstLineChars="200" w:firstLine="420"/>
        <w:rPr>
          <w:rFonts w:ascii="UD デジタル 教科書体 NK-R" w:eastAsia="UD デジタル 教科書体 NK-R" w:hAnsi="ＭＳ 明朝"/>
          <w:bCs/>
          <w:color w:val="000000" w:themeColor="text1"/>
        </w:rPr>
      </w:pPr>
      <w:r w:rsidRPr="00642B6B">
        <w:rPr>
          <w:rFonts w:ascii="UD デジタル 教科書体 NK-R" w:eastAsia="UD デジタル 教科書体 NK-R" w:hAnsi="ＭＳ 明朝"/>
          <w:bCs/>
          <w:color w:val="000000" w:themeColor="text1"/>
        </w:rPr>
        <w:t>b</w:t>
      </w:r>
      <w:r w:rsidRPr="00642B6B">
        <w:rPr>
          <w:rFonts w:ascii="UD デジタル 教科書体 NK-R" w:eastAsia="UD デジタル 教科書体 NK-R" w:hAnsi="ＭＳ 明朝" w:hint="eastAsia"/>
          <w:bCs/>
          <w:color w:val="000000" w:themeColor="text1"/>
        </w:rPr>
        <w:t xml:space="preserve">　　　　　〃　　　　　　　　 ５割以上６割未満の場合は、目標集積率が現状より１０ポイント以上増加</w:t>
      </w:r>
    </w:p>
    <w:p w14:paraId="5055655F" w14:textId="38CFFC48" w:rsidR="00642B6B" w:rsidRPr="00642B6B" w:rsidRDefault="00642B6B" w:rsidP="00642B6B">
      <w:pPr>
        <w:spacing w:line="300" w:lineRule="exact"/>
        <w:ind w:firstLineChars="200" w:firstLine="420"/>
        <w:rPr>
          <w:rFonts w:ascii="UD デジタル 教科書体 NK-R" w:eastAsia="UD デジタル 教科書体 NK-R" w:hAnsi="ＭＳ 明朝"/>
          <w:bCs/>
          <w:color w:val="000000" w:themeColor="text1"/>
        </w:rPr>
      </w:pPr>
      <w:r w:rsidRPr="00642B6B">
        <w:rPr>
          <w:rFonts w:ascii="UD デジタル 教科書体 NK-R" w:eastAsia="UD デジタル 教科書体 NK-R" w:hAnsi="ＭＳ 明朝"/>
          <w:bCs/>
          <w:color w:val="000000" w:themeColor="text1"/>
        </w:rPr>
        <w:t>c</w:t>
      </w:r>
      <w:r w:rsidRPr="00642B6B">
        <w:rPr>
          <w:rFonts w:ascii="UD デジタル 教科書体 NK-R" w:eastAsia="UD デジタル 教科書体 NK-R" w:hAnsi="ＭＳ 明朝" w:hint="eastAsia"/>
          <w:bCs/>
          <w:color w:val="000000" w:themeColor="text1"/>
        </w:rPr>
        <w:t xml:space="preserve">　　　　　〃　　　　　　　　　６割以上の場合は、目標集積率が６割以上</w:t>
      </w:r>
    </w:p>
    <w:p w14:paraId="7CE29320" w14:textId="77777777" w:rsidR="0018142C" w:rsidRPr="00925679" w:rsidRDefault="0018142C" w:rsidP="00424503">
      <w:pPr>
        <w:spacing w:line="300" w:lineRule="exact"/>
        <w:ind w:leftChars="100" w:left="210" w:rightChars="-68" w:right="-143"/>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・地域計画における区域内の農地面積から地域内の農業を担う者一覧に掲げる者の10年後における経営面積及び作業受託面積の合計を控除した面積の割合が（ア）又は（イ）を満たすこと</w:t>
      </w:r>
    </w:p>
    <w:p w14:paraId="1B3337A0" w14:textId="77777777" w:rsidR="0018142C" w:rsidRPr="00925679" w:rsidRDefault="0018142C" w:rsidP="0018142C">
      <w:pPr>
        <w:spacing w:line="300" w:lineRule="exact"/>
        <w:ind w:firstLineChars="100" w:firstLine="210"/>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（ア）都市的地域又は平地農業地域の場合１割未満</w:t>
      </w:r>
    </w:p>
    <w:p w14:paraId="16E9B87D" w14:textId="76BA6DCC" w:rsidR="0018142C" w:rsidRPr="00925679" w:rsidRDefault="0018142C" w:rsidP="0018142C">
      <w:pPr>
        <w:spacing w:line="300" w:lineRule="exact"/>
        <w:ind w:firstLineChars="100" w:firstLine="210"/>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（イ）中間又は山間農業地域の場合は2割未満</w:t>
      </w:r>
      <w:bookmarkEnd w:id="2"/>
    </w:p>
    <w:p w14:paraId="6913173B" w14:textId="77777777" w:rsidR="00424503" w:rsidRPr="00925679" w:rsidRDefault="00424503" w:rsidP="0018142C">
      <w:pPr>
        <w:spacing w:line="300" w:lineRule="exact"/>
        <w:ind w:firstLineChars="100" w:firstLine="210"/>
        <w:rPr>
          <w:rFonts w:ascii="UD デジタル 教科書体 NK-R" w:eastAsia="UD デジタル 教科書体 NK-R" w:hAnsi="ＭＳ 明朝"/>
          <w:bCs/>
        </w:rPr>
      </w:pPr>
    </w:p>
    <w:p w14:paraId="1F575234" w14:textId="2B057ECA" w:rsidR="0018142C" w:rsidRPr="00925679" w:rsidRDefault="0018142C" w:rsidP="00AF123D">
      <w:pPr>
        <w:spacing w:line="300" w:lineRule="exact"/>
        <w:rPr>
          <w:rFonts w:ascii="UD デジタル 教科書体 NK-R" w:eastAsia="UD デジタル 教科書体 NK-R" w:hAnsi="ＭＳ 明朝"/>
          <w:bCs/>
        </w:rPr>
      </w:pPr>
      <w:r w:rsidRPr="00925679">
        <w:rPr>
          <w:rFonts w:ascii="UD デジタル 教科書体 NK-R" w:eastAsia="UD デジタル 教科書体 NK-R" w:hAnsi="BIZ UDPゴシック" w:hint="eastAsia"/>
          <w:bCs/>
        </w:rPr>
        <w:t>【助成対象者要件】</w:t>
      </w:r>
    </w:p>
    <w:p w14:paraId="59DB667E" w14:textId="77777777" w:rsidR="00A55586" w:rsidRDefault="0018142C" w:rsidP="0018142C">
      <w:pPr>
        <w:spacing w:line="300" w:lineRule="exact"/>
        <w:ind w:leftChars="150" w:left="315"/>
        <w:rPr>
          <w:rFonts w:ascii="UD デジタル 教科書体 NK-R" w:eastAsia="UD デジタル 教科書体 NK-R" w:hAnsi="ＭＳ 明朝"/>
          <w:bCs/>
        </w:rPr>
      </w:pPr>
      <w:bookmarkStart w:id="3" w:name="_Hlk198023928"/>
      <w:r w:rsidRPr="00925679">
        <w:rPr>
          <w:rFonts w:ascii="UD デジタル 教科書体 NK-R" w:eastAsia="UD デジタル 教科書体 NK-R" w:hAnsi="ＭＳ 明朝" w:hint="eastAsia"/>
          <w:bCs/>
        </w:rPr>
        <w:t>地域計画のうち目標地図に位置付けられた者であって、かつ認定農業者、認定就農者又は</w:t>
      </w:r>
    </w:p>
    <w:p w14:paraId="73F9509B" w14:textId="2BB5005B" w:rsidR="0018142C" w:rsidRDefault="0018142C" w:rsidP="00A55586">
      <w:pPr>
        <w:spacing w:line="300" w:lineRule="exact"/>
        <w:ind w:firstLineChars="100" w:firstLine="210"/>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集落営農組織、市基本構想に示す目標水準を達している者、市町村が認める者</w:t>
      </w:r>
    </w:p>
    <w:bookmarkEnd w:id="3"/>
    <w:p w14:paraId="606794F8" w14:textId="26AF7ECC" w:rsidR="00AF123D" w:rsidRPr="00925679" w:rsidRDefault="00AF123D" w:rsidP="00AF123D">
      <w:pPr>
        <w:spacing w:line="300" w:lineRule="exact"/>
        <w:rPr>
          <w:rFonts w:ascii="UD デジタル 教科書体 NK-R" w:eastAsia="UD デジタル 教科書体 NK-R" w:hAnsi="ＭＳ 明朝"/>
          <w:bCs/>
        </w:rPr>
      </w:pPr>
    </w:p>
    <w:p w14:paraId="357C3540" w14:textId="47C1F9B6" w:rsidR="0018142C" w:rsidRDefault="0018142C" w:rsidP="002014A5">
      <w:pPr>
        <w:rPr>
          <w:rFonts w:ascii="UD デジタル 教科書体 NK-R" w:eastAsia="UD デジタル 教科書体 NK-R"/>
          <w:bCs/>
        </w:rPr>
      </w:pPr>
      <w:r w:rsidRPr="00925679">
        <w:rPr>
          <w:rFonts w:ascii="UD デジタル 教科書体 NK-R" w:eastAsia="UD デジタル 教科書体 NK-R" w:hint="eastAsia"/>
          <w:bCs/>
        </w:rPr>
        <w:t>【留意事項】</w:t>
      </w:r>
    </w:p>
    <w:p w14:paraId="24C4C48D" w14:textId="43C7349A" w:rsidR="0018142C" w:rsidRPr="00925679" w:rsidRDefault="0018142C" w:rsidP="00A55586">
      <w:pPr>
        <w:widowControl/>
        <w:ind w:firstLineChars="100" w:firstLine="210"/>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・採択者の選定は、配分基準ポイント確認表（様式６</w:t>
      </w:r>
      <w:r w:rsidR="00DA59A8">
        <w:rPr>
          <w:rFonts w:ascii="UD デジタル 教科書体 NK-R" w:eastAsia="UD デジタル 教科書体 NK-R" w:hAnsiTheme="minorEastAsia" w:hint="eastAsia"/>
          <w:bCs/>
        </w:rPr>
        <w:t>-1</w:t>
      </w:r>
      <w:r w:rsidR="002014A5">
        <w:rPr>
          <w:rFonts w:ascii="UD デジタル 教科書体 NK-R" w:eastAsia="UD デジタル 教科書体 NK-R" w:hAnsiTheme="minorEastAsia" w:hint="eastAsia"/>
          <w:bCs/>
        </w:rPr>
        <w:t>または6-2</w:t>
      </w:r>
      <w:r w:rsidRPr="00925679">
        <w:rPr>
          <w:rFonts w:ascii="UD デジタル 教科書体 NK-R" w:eastAsia="UD デジタル 教科書体 NK-R" w:hAnsiTheme="minorEastAsia" w:hint="eastAsia"/>
          <w:bCs/>
        </w:rPr>
        <w:t>）等を基にして行われます。</w:t>
      </w:r>
    </w:p>
    <w:p w14:paraId="2BB51789" w14:textId="3B3A8460" w:rsidR="0018142C" w:rsidRPr="00925679" w:rsidRDefault="0018142C" w:rsidP="00A55586">
      <w:pPr>
        <w:widowControl/>
        <w:ind w:leftChars="208" w:left="437"/>
        <w:jc w:val="left"/>
        <w:rPr>
          <w:rFonts w:ascii="UD デジタル 教科書体 NK-R" w:eastAsia="UD デジタル 教科書体 NK-R" w:hAnsiTheme="minorEastAsia"/>
          <w:bCs/>
          <w:u w:val="single"/>
        </w:rPr>
      </w:pPr>
      <w:r w:rsidRPr="00925679">
        <w:rPr>
          <w:rFonts w:ascii="UD デジタル 教科書体 NK-R" w:eastAsia="UD デジタル 教科書体 NK-R" w:hAnsiTheme="minorEastAsia" w:hint="eastAsia"/>
          <w:bCs/>
        </w:rPr>
        <w:t>※　採択の水準は年度により異なりますが、</w:t>
      </w:r>
      <w:r w:rsidRPr="00925679">
        <w:rPr>
          <w:rFonts w:ascii="UD デジタル 教科書体 NK-R" w:eastAsia="UD デジタル 教科書体 NK-R" w:hAnsiTheme="minorEastAsia" w:hint="eastAsia"/>
          <w:bCs/>
          <w:u w:val="single"/>
        </w:rPr>
        <w:t>総ポイントが</w:t>
      </w:r>
      <w:r w:rsidR="00AF123D">
        <w:rPr>
          <w:rFonts w:ascii="UD デジタル 教科書体 NK-R" w:eastAsia="UD デジタル 教科書体 NK-R" w:hAnsiTheme="minorEastAsia" w:hint="eastAsia"/>
          <w:bCs/>
          <w:u w:val="single"/>
        </w:rPr>
        <w:t>1</w:t>
      </w:r>
      <w:r w:rsidRPr="00AF123D">
        <w:rPr>
          <w:rFonts w:ascii="UD デジタル 教科書体 NK-R" w:eastAsia="UD デジタル 教科書体 NK-R" w:hAnsiTheme="minorEastAsia" w:hint="eastAsia"/>
          <w:bCs/>
          <w:color w:val="000000" w:themeColor="text1"/>
          <w:u w:val="single"/>
        </w:rPr>
        <w:t>0</w:t>
      </w:r>
      <w:r w:rsidRPr="00925679">
        <w:rPr>
          <w:rFonts w:ascii="UD デジタル 教科書体 NK-R" w:eastAsia="UD デジタル 教科書体 NK-R" w:hAnsiTheme="minorEastAsia" w:hint="eastAsia"/>
          <w:bCs/>
          <w:u w:val="single"/>
        </w:rPr>
        <w:t>ポイント以上であることを、申請の要件とします。</w:t>
      </w:r>
      <w:r w:rsidRPr="00925679">
        <w:rPr>
          <w:rFonts w:ascii="UD デジタル 教科書体 NK-R" w:eastAsia="UD デジタル 教科書体 NK-R" w:hAnsiTheme="minorEastAsia" w:hint="eastAsia"/>
          <w:bCs/>
        </w:rPr>
        <w:t xml:space="preserve">　　</w:t>
      </w:r>
    </w:p>
    <w:p w14:paraId="15676EC5" w14:textId="2ED89EF9" w:rsidR="0018142C" w:rsidRPr="00925679" w:rsidRDefault="0018142C" w:rsidP="0018142C">
      <w:pPr>
        <w:widowControl/>
        <w:ind w:firstLineChars="100" w:firstLine="210"/>
        <w:jc w:val="left"/>
        <w:rPr>
          <w:rFonts w:ascii="UD デジタル 教科書体 NK-R" w:eastAsia="UD デジタル 教科書体 NK-R" w:hAnsi="BIZ UDPゴシック"/>
          <w:bCs/>
        </w:rPr>
      </w:pPr>
      <w:r w:rsidRPr="00925679">
        <w:rPr>
          <w:rFonts w:ascii="UD デジタル 教科書体 NK-R" w:eastAsia="UD デジタル 教科書体 NK-R" w:hAnsi="BIZ UDPゴシック" w:hint="eastAsia"/>
          <w:bCs/>
        </w:rPr>
        <w:t xml:space="preserve">　〔地域農業構造転換支援対策（リース導入）〕</w:t>
      </w:r>
    </w:p>
    <w:p w14:paraId="3C11473F" w14:textId="77777777" w:rsidR="0018142C" w:rsidRPr="00925679" w:rsidRDefault="0018142C" w:rsidP="0018142C">
      <w:pPr>
        <w:widowControl/>
        <w:ind w:firstLineChars="100" w:firstLine="210"/>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・リースは</w:t>
      </w:r>
      <w:r w:rsidRPr="00925679">
        <w:rPr>
          <w:rFonts w:ascii="UD デジタル 教科書体 NK-R" w:eastAsia="UD デジタル 教科書体 NK-R" w:hAnsiTheme="minorEastAsia" w:hint="eastAsia"/>
          <w:bCs/>
          <w:u w:val="single"/>
        </w:rPr>
        <w:t>３年以上</w:t>
      </w:r>
      <w:r w:rsidRPr="00925679">
        <w:rPr>
          <w:rFonts w:ascii="UD デジタル 教科書体 NK-R" w:eastAsia="UD デジタル 教科書体 NK-R" w:hAnsiTheme="minorEastAsia" w:hint="eastAsia"/>
          <w:bCs/>
        </w:rPr>
        <w:t>、法定耐用年数以内</w:t>
      </w:r>
    </w:p>
    <w:p w14:paraId="7DE700E4" w14:textId="77777777" w:rsidR="0018142C" w:rsidRPr="00925679" w:rsidRDefault="0018142C" w:rsidP="00424503">
      <w:pPr>
        <w:widowControl/>
        <w:ind w:rightChars="-68" w:right="-143" w:firstLineChars="100" w:firstLine="210"/>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w:t>
      </w:r>
      <w:r w:rsidRPr="00925679">
        <w:rPr>
          <w:rFonts w:ascii="UD デジタル 教科書体 NK-R" w:eastAsia="UD デジタル 教科書体 NK-R" w:hAnsiTheme="minorEastAsia" w:hint="eastAsia"/>
          <w:bCs/>
          <w:u w:val="single"/>
        </w:rPr>
        <w:t>リース終了後に相当程度経営面積を拡大</w:t>
      </w:r>
      <w:r w:rsidRPr="00925679">
        <w:rPr>
          <w:rFonts w:ascii="UD デジタル 教科書体 NK-R" w:eastAsia="UD デジタル 教科書体 NK-R" w:hAnsiTheme="minorEastAsia" w:hint="eastAsia"/>
          <w:bCs/>
        </w:rPr>
        <w:t>（目標から更に地区内で経営面積３割又は１０ha以</w:t>
      </w:r>
    </w:p>
    <w:p w14:paraId="221A3632" w14:textId="77777777" w:rsidR="0018142C" w:rsidRPr="00925679" w:rsidRDefault="0018142C" w:rsidP="0018142C">
      <w:pPr>
        <w:widowControl/>
        <w:ind w:firstLineChars="200" w:firstLine="420"/>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上拡大等）する目標が</w:t>
      </w:r>
      <w:r w:rsidRPr="00925679">
        <w:rPr>
          <w:rFonts w:ascii="UD デジタル 教科書体 NK-R" w:eastAsia="UD デジタル 教科書体 NK-R" w:hAnsiTheme="minorEastAsia" w:hint="eastAsia"/>
          <w:bCs/>
          <w:u w:val="single"/>
        </w:rPr>
        <w:t>地域計画等で確認</w:t>
      </w:r>
      <w:r w:rsidRPr="00925679">
        <w:rPr>
          <w:rFonts w:ascii="UD デジタル 教科書体 NK-R" w:eastAsia="UD デジタル 教科書体 NK-R" w:hAnsiTheme="minorEastAsia" w:hint="eastAsia"/>
          <w:bCs/>
        </w:rPr>
        <w:t>できることが必要。</w:t>
      </w:r>
    </w:p>
    <w:p w14:paraId="128804E4" w14:textId="679CA1E2" w:rsidR="00AF123D" w:rsidRPr="008A6482" w:rsidRDefault="00AF123D">
      <w:pPr>
        <w:rPr>
          <w:rFonts w:ascii="UD デジタル 教科書体 NK-R" w:eastAsia="UD デジタル 教科書体 NK-R" w:hAnsi="ＭＳ 明朝"/>
          <w:bCs/>
        </w:rPr>
      </w:pPr>
      <w:r>
        <w:rPr>
          <w:rFonts w:ascii="UD デジタル 教科書体 NK-R" w:eastAsia="UD デジタル 教科書体 NK-R" w:hint="eastAsia"/>
          <w:bCs/>
        </w:rPr>
        <w:t xml:space="preserve">　　　・</w:t>
      </w:r>
      <w:r>
        <w:rPr>
          <w:rFonts w:ascii="UD デジタル 教科書体 NK-R" w:eastAsia="UD デジタル 教科書体 NK-R" w:hAnsi="ＭＳ 明朝" w:hint="eastAsia"/>
          <w:bCs/>
        </w:rPr>
        <w:t>令和8年</w:t>
      </w:r>
      <w:r w:rsidR="008A6482">
        <w:rPr>
          <w:rFonts w:ascii="UD デジタル 教科書体 NK-R" w:eastAsia="UD デジタル 教科書体 NK-R" w:hAnsi="ＭＳ 明朝"/>
          <w:bCs/>
        </w:rPr>
        <w:t>1</w:t>
      </w:r>
      <w:r>
        <w:rPr>
          <w:rFonts w:ascii="UD デジタル 教科書体 NK-R" w:eastAsia="UD デジタル 教科書体 NK-R" w:hAnsi="ＭＳ 明朝" w:hint="eastAsia"/>
          <w:bCs/>
        </w:rPr>
        <w:t>月までに</w:t>
      </w:r>
      <w:r w:rsidR="008A6482">
        <w:rPr>
          <w:rFonts w:ascii="UD デジタル 教科書体 NK-R" w:eastAsia="UD デジタル 教科書体 NK-R" w:hAnsi="ＭＳ 明朝" w:hint="eastAsia"/>
          <w:bCs/>
        </w:rPr>
        <w:t>納品</w:t>
      </w:r>
      <w:r w:rsidR="00642B6B">
        <w:rPr>
          <w:rFonts w:ascii="UD デジタル 教科書体 NK-R" w:eastAsia="UD デジタル 教科書体 NK-R" w:hAnsi="ＭＳ 明朝" w:hint="eastAsia"/>
          <w:bCs/>
        </w:rPr>
        <w:t>が</w:t>
      </w:r>
      <w:r>
        <w:rPr>
          <w:rFonts w:ascii="UD デジタル 教科書体 NK-R" w:eastAsia="UD デジタル 教科書体 NK-R" w:hAnsi="ＭＳ 明朝" w:hint="eastAsia"/>
          <w:bCs/>
        </w:rPr>
        <w:t>完了すること。</w:t>
      </w:r>
    </w:p>
    <w:p w14:paraId="67FBCAC5" w14:textId="419EC740" w:rsidR="002014A5" w:rsidRDefault="00AF123D" w:rsidP="002014A5">
      <w:pPr>
        <w:widowControl/>
        <w:ind w:rightChars="-68" w:right="-143" w:firstLineChars="150" w:firstLine="315"/>
        <w:jc w:val="left"/>
        <w:rPr>
          <w:rFonts w:ascii="UD デジタル 教科書体 NK-R" w:eastAsia="UD デジタル 教科書体 NK-R" w:hAnsi="ＭＳ 明朝"/>
          <w:bCs/>
        </w:rPr>
      </w:pPr>
      <w:r>
        <w:rPr>
          <w:rFonts w:ascii="UD デジタル 教科書体 NK-R" w:eastAsia="UD デジタル 教科書体 NK-R" w:hAnsiTheme="minorEastAsia" w:hint="eastAsia"/>
          <w:bCs/>
        </w:rPr>
        <w:t>・</w:t>
      </w:r>
      <w:r w:rsidR="0018142C" w:rsidRPr="00925679">
        <w:rPr>
          <w:rFonts w:ascii="UD デジタル 教科書体 NK-R" w:eastAsia="UD デジタル 教科書体 NK-R" w:hAnsiTheme="minorEastAsia" w:hint="eastAsia"/>
          <w:bCs/>
        </w:rPr>
        <w:t>原則、</w:t>
      </w:r>
      <w:r w:rsidR="0018142C" w:rsidRPr="00925679">
        <w:rPr>
          <w:rFonts w:ascii="UD デジタル 教科書体 NK-R" w:eastAsia="UD デジタル 教科書体 NK-R" w:hAnsi="ＭＳ 明朝" w:hint="eastAsia"/>
          <w:bCs/>
        </w:rPr>
        <w:t>過去に、「担い手確保・経営強化支援事業」及び同種事業【経営体育成支援事業や強い</w:t>
      </w:r>
    </w:p>
    <w:p w14:paraId="315EB168" w14:textId="77777777" w:rsidR="002014A5" w:rsidRDefault="0018142C" w:rsidP="002014A5">
      <w:pPr>
        <w:widowControl/>
        <w:ind w:rightChars="-68" w:right="-143" w:firstLineChars="200" w:firstLine="420"/>
        <w:jc w:val="left"/>
        <w:rPr>
          <w:rFonts w:ascii="UD デジタル 教科書体 NK-R" w:eastAsia="UD デジタル 教科書体 NK-R" w:hAnsi="ＭＳ 明朝"/>
          <w:bCs/>
        </w:rPr>
      </w:pPr>
      <w:r w:rsidRPr="00925679">
        <w:rPr>
          <w:rFonts w:ascii="UD デジタル 教科書体 NK-R" w:eastAsia="UD デジタル 教科書体 NK-R" w:hAnsi="ＭＳ 明朝" w:hint="eastAsia"/>
          <w:bCs/>
        </w:rPr>
        <w:t>農業・担い手づくり総合支援事業（Ｒ２被災農業者支援型を除く）、農地利用効率化等支援</w:t>
      </w:r>
    </w:p>
    <w:p w14:paraId="450965EA" w14:textId="41047F18" w:rsidR="0018142C" w:rsidRPr="00925679" w:rsidRDefault="0018142C" w:rsidP="002014A5">
      <w:pPr>
        <w:widowControl/>
        <w:ind w:leftChars="150" w:left="315" w:rightChars="-68" w:right="-143"/>
        <w:jc w:val="left"/>
        <w:rPr>
          <w:rFonts w:ascii="UD デジタル 教科書体 NK-R" w:eastAsia="UD デジタル 教科書体 NK-R" w:hAnsiTheme="minorEastAsia"/>
          <w:bCs/>
        </w:rPr>
      </w:pPr>
      <w:r w:rsidRPr="00925679">
        <w:rPr>
          <w:rFonts w:ascii="UD デジタル 教科書体 NK-R" w:eastAsia="UD デジタル 教科書体 NK-R" w:hAnsi="ＭＳ 明朝" w:hint="eastAsia"/>
          <w:bCs/>
        </w:rPr>
        <w:lastRenderedPageBreak/>
        <w:t>事業】を実施し、目標年度が令和６年度以降の場合、または、令和５年度実績において目標が未達成</w:t>
      </w:r>
      <w:r w:rsidR="003C65B9">
        <w:rPr>
          <w:rFonts w:ascii="UD デジタル 教科書体 NK-R" w:eastAsia="UD デジタル 教科書体 NK-R" w:hAnsi="ＭＳ 明朝" w:hint="eastAsia"/>
          <w:bCs/>
        </w:rPr>
        <w:t>の</w:t>
      </w:r>
      <w:r w:rsidRPr="00925679">
        <w:rPr>
          <w:rFonts w:ascii="UD デジタル 教科書体 NK-R" w:eastAsia="UD デジタル 教科書体 NK-R" w:hAnsi="ＭＳ 明朝" w:hint="eastAsia"/>
          <w:bCs/>
        </w:rPr>
        <w:t>場合は、申請できません。</w:t>
      </w:r>
      <w:r w:rsidRPr="00925679">
        <w:rPr>
          <w:rFonts w:ascii="UD デジタル 教科書体 NK-R" w:eastAsia="UD デジタル 教科書体 NK-R" w:hAnsiTheme="minorEastAsia" w:hint="eastAsia"/>
          <w:bCs/>
        </w:rPr>
        <w:t>ただし、目標年度を過ぎており、過去の目標値を上回ることが確実であると認められる場合は、この限りではありません。</w:t>
      </w:r>
    </w:p>
    <w:p w14:paraId="7FCF2E4C" w14:textId="77777777" w:rsidR="00A55586" w:rsidRDefault="0018142C" w:rsidP="00A55586">
      <w:pPr>
        <w:widowControl/>
        <w:ind w:firstLineChars="100" w:firstLine="210"/>
        <w:jc w:val="left"/>
        <w:rPr>
          <w:rFonts w:ascii="UD デジタル 教科書体 NK-R" w:eastAsia="UD デジタル 教科書体 NK-R" w:hAnsi="ＭＳ 明朝"/>
          <w:bCs/>
          <w:u w:val="single"/>
        </w:rPr>
      </w:pPr>
      <w:r w:rsidRPr="00925679">
        <w:rPr>
          <w:rFonts w:ascii="UD デジタル 教科書体 NK-R" w:eastAsia="UD デジタル 教科書体 NK-R" w:hAnsi="ＭＳ 明朝" w:hint="eastAsia"/>
          <w:bCs/>
          <w:u w:val="single"/>
        </w:rPr>
        <w:t>※ 過年度実施している方で申請希望する場合は、事前に申請可能かを市へ確認くださるよう</w:t>
      </w:r>
    </w:p>
    <w:p w14:paraId="33446480" w14:textId="2649FF2D" w:rsidR="0018142C" w:rsidRPr="00AF123D" w:rsidRDefault="0018142C" w:rsidP="00A55586">
      <w:pPr>
        <w:widowControl/>
        <w:ind w:firstLineChars="100" w:firstLine="210"/>
        <w:jc w:val="left"/>
        <w:rPr>
          <w:rFonts w:ascii="UD デジタル 教科書体 NK-R" w:eastAsia="UD デジタル 教科書体 NK-R" w:hAnsi="ＭＳ 明朝"/>
          <w:bCs/>
          <w:u w:val="single"/>
        </w:rPr>
      </w:pPr>
      <w:r w:rsidRPr="00925679">
        <w:rPr>
          <w:rFonts w:ascii="UD デジタル 教科書体 NK-R" w:eastAsia="UD デジタル 教科書体 NK-R" w:hAnsi="ＭＳ 明朝" w:hint="eastAsia"/>
          <w:bCs/>
          <w:u w:val="single"/>
        </w:rPr>
        <w:t>お願いします。</w:t>
      </w:r>
    </w:p>
    <w:p w14:paraId="63FEFADD" w14:textId="77777777" w:rsidR="00AF123D" w:rsidRPr="00AF123D" w:rsidRDefault="00AF123D">
      <w:pPr>
        <w:rPr>
          <w:rFonts w:ascii="UD デジタル 教科書体 NK-R" w:eastAsia="UD デジタル 教科書体 NK-R"/>
          <w:bCs/>
        </w:rPr>
      </w:pPr>
    </w:p>
    <w:p w14:paraId="2DB426A6" w14:textId="4DD82423" w:rsidR="0018142C" w:rsidRPr="00925679" w:rsidRDefault="0018142C">
      <w:pPr>
        <w:rPr>
          <w:rFonts w:ascii="UD デジタル 教科書体 NK-B" w:eastAsia="UD デジタル 教科書体 NK-B"/>
          <w:bCs/>
        </w:rPr>
      </w:pPr>
      <w:r w:rsidRPr="00925679">
        <w:rPr>
          <w:rFonts w:ascii="UD デジタル 教科書体 NK-B" w:eastAsia="UD デジタル 教科書体 NK-B" w:hint="eastAsia"/>
          <w:bCs/>
        </w:rPr>
        <w:t>３．助成対象事業</w:t>
      </w:r>
      <w:r w:rsidR="00424503" w:rsidRPr="00925679">
        <w:rPr>
          <w:rFonts w:ascii="UD デジタル 教科書体 NK-B" w:eastAsia="UD デジタル 教科書体 NK-B" w:hint="eastAsia"/>
          <w:bCs/>
        </w:rPr>
        <w:t xml:space="preserve">　（１）、（２）共通</w:t>
      </w:r>
    </w:p>
    <w:p w14:paraId="2EB40764" w14:textId="77777777" w:rsidR="0018142C" w:rsidRPr="00925679" w:rsidRDefault="0018142C" w:rsidP="0018142C">
      <w:pPr>
        <w:ind w:leftChars="100" w:left="210" w:firstLineChars="100" w:firstLine="210"/>
        <w:rPr>
          <w:rFonts w:ascii="UD デジタル 教科書体 NK-R" w:eastAsia="UD デジタル 教科書体 NK-R" w:hAnsiTheme="minorEastAsia"/>
          <w:bCs/>
        </w:rPr>
      </w:pPr>
      <w:bookmarkStart w:id="4" w:name="_Hlk184390813"/>
      <w:r w:rsidRPr="00925679">
        <w:rPr>
          <w:rFonts w:ascii="UD デジタル 教科書体 NK-R" w:eastAsia="UD デジタル 教科書体 NK-R" w:hAnsiTheme="minorEastAsia" w:hint="eastAsia"/>
          <w:bCs/>
        </w:rPr>
        <w:t xml:space="preserve">農産物の生産、加工、流通、販売その他農業経営の開始若しくは改善に必要な機械または施設の導入・整備など。 </w:t>
      </w:r>
      <w:bookmarkEnd w:id="4"/>
      <w:r w:rsidRPr="00925679">
        <w:rPr>
          <w:rFonts w:ascii="UD デジタル 教科書体 NK-R" w:eastAsia="UD デジタル 教科書体 NK-R" w:hAnsiTheme="minorEastAsia" w:hint="eastAsia"/>
          <w:bCs/>
        </w:rPr>
        <w:t>（例）トラクター、田植機、コンバイン等の農業用機械の取得、乾燥調製施設、加工施設、パイプハウスの整備</w:t>
      </w:r>
    </w:p>
    <w:p w14:paraId="4B8C406C" w14:textId="77777777"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注１）従前機の売却益は補助金額から控除されます。</w:t>
      </w:r>
    </w:p>
    <w:p w14:paraId="5E9058CF" w14:textId="77777777" w:rsidR="0018142C" w:rsidRPr="00925679" w:rsidRDefault="0018142C" w:rsidP="0018142C">
      <w:pPr>
        <w:ind w:leftChars="199" w:left="809" w:hangingChars="186" w:hanging="391"/>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注２）施設整備の場合、従前機械の設置スペースや成果目標に直結しない作業スペース等の相当額は、補助対象となりません。また、要望申請時に図面や設計書の添付が必要です。</w:t>
      </w:r>
    </w:p>
    <w:p w14:paraId="20A9038D" w14:textId="77777777" w:rsidR="00A55586" w:rsidRDefault="0018142C" w:rsidP="00424503">
      <w:pPr>
        <w:spacing w:line="300" w:lineRule="exact"/>
        <w:ind w:firstLineChars="129" w:firstLine="271"/>
        <w:rPr>
          <w:rFonts w:ascii="UD デジタル 教科書体 NK-R" w:eastAsia="UD デジタル 教科書体 NK-R" w:hAnsiTheme="minorEastAsia"/>
          <w:bCs/>
        </w:rPr>
      </w:pPr>
      <w:r w:rsidRPr="00925679">
        <w:rPr>
          <w:rFonts w:ascii="UD デジタル 教科書体 NK-R" w:eastAsia="UD デジタル 教科書体 NK-R" w:hAnsi="ＭＳ 明朝" w:hint="eastAsia"/>
          <w:bCs/>
        </w:rPr>
        <w:t>（</w:t>
      </w:r>
      <w:r w:rsidR="00424503" w:rsidRPr="00925679">
        <w:rPr>
          <w:rFonts w:ascii="UD デジタル 教科書体 NK-R" w:eastAsia="UD デジタル 教科書体 NK-R" w:hAnsi="ＭＳ 明朝" w:hint="eastAsia"/>
          <w:bCs/>
        </w:rPr>
        <w:t>１</w:t>
      </w:r>
      <w:r w:rsidRPr="00925679">
        <w:rPr>
          <w:rFonts w:ascii="UD デジタル 教科書体 NK-R" w:eastAsia="UD デジタル 教科書体 NK-R" w:hAnsi="ＭＳ 明朝" w:hint="eastAsia"/>
          <w:bCs/>
        </w:rPr>
        <w:t>）</w:t>
      </w:r>
      <w:r w:rsidR="00424503" w:rsidRPr="00925679">
        <w:rPr>
          <w:rFonts w:ascii="UD デジタル 教科書体 NK-R" w:eastAsia="UD デジタル 教科書体 NK-R" w:hAnsi="ＭＳ 明朝" w:hint="eastAsia"/>
          <w:bCs/>
        </w:rPr>
        <w:t>の</w:t>
      </w:r>
      <w:r w:rsidRPr="00925679">
        <w:rPr>
          <w:rFonts w:ascii="UD デジタル 教科書体 NK-R" w:eastAsia="UD デジタル 教科書体 NK-R" w:hAnsi="ＭＳ 明朝" w:hint="eastAsia"/>
          <w:bCs/>
        </w:rPr>
        <w:t>リース導入</w:t>
      </w:r>
      <w:r w:rsidR="00A55586">
        <w:rPr>
          <w:rFonts w:ascii="UD デジタル 教科書体 NK-R" w:eastAsia="UD デジタル 教科書体 NK-R" w:hAnsi="ＭＳ 明朝" w:hint="eastAsia"/>
          <w:bCs/>
        </w:rPr>
        <w:t>の場合</w:t>
      </w:r>
      <w:r w:rsidR="00424503" w:rsidRPr="00925679">
        <w:rPr>
          <w:rFonts w:ascii="UD デジタル 教科書体 NK-R" w:eastAsia="UD デジタル 教科書体 NK-R" w:hAnsi="ＭＳ 明朝" w:hint="eastAsia"/>
          <w:bCs/>
        </w:rPr>
        <w:t>、</w:t>
      </w:r>
      <w:r w:rsidRPr="00925679">
        <w:rPr>
          <w:rFonts w:ascii="UD デジタル 教科書体 NK-R" w:eastAsia="UD デジタル 教科書体 NK-R" w:hAnsiTheme="minorEastAsia" w:hint="eastAsia"/>
          <w:bCs/>
        </w:rPr>
        <w:t>農産物の生産、加工、流通その他農業経営の開始若しくは改善に</w:t>
      </w:r>
    </w:p>
    <w:p w14:paraId="7500D0D4" w14:textId="3D953898" w:rsidR="0018142C" w:rsidRPr="00925679" w:rsidRDefault="0018142C" w:rsidP="00424503">
      <w:pPr>
        <w:spacing w:line="300" w:lineRule="exact"/>
        <w:ind w:firstLineChars="129" w:firstLine="271"/>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必要な農業用機械の導入</w:t>
      </w:r>
      <w:r w:rsidR="00424503" w:rsidRPr="00925679">
        <w:rPr>
          <w:rFonts w:ascii="UD デジタル 教科書体 NK-R" w:eastAsia="UD デジタル 教科書体 NK-R" w:hAnsiTheme="minorEastAsia" w:hint="eastAsia"/>
          <w:bCs/>
        </w:rPr>
        <w:t>を対象とする。</w:t>
      </w:r>
    </w:p>
    <w:p w14:paraId="093EBD2B" w14:textId="50077D15" w:rsidR="0018142C" w:rsidRPr="00925679" w:rsidRDefault="0018142C">
      <w:pPr>
        <w:rPr>
          <w:rFonts w:ascii="UD デジタル 教科書体 NK-R" w:eastAsia="UD デジタル 教科書体 NK-R"/>
          <w:bCs/>
        </w:rPr>
      </w:pPr>
    </w:p>
    <w:p w14:paraId="4A565E34" w14:textId="473468C7" w:rsidR="0018142C" w:rsidRPr="00925679" w:rsidRDefault="0018142C">
      <w:pPr>
        <w:rPr>
          <w:rFonts w:ascii="UD デジタル 教科書体 NK-B" w:eastAsia="UD デジタル 教科書体 NK-B"/>
          <w:bCs/>
        </w:rPr>
      </w:pPr>
      <w:r w:rsidRPr="00925679">
        <w:rPr>
          <w:rFonts w:ascii="UD デジタル 教科書体 NK-B" w:eastAsia="UD デジタル 教科書体 NK-B" w:hint="eastAsia"/>
          <w:bCs/>
        </w:rPr>
        <w:t>４．主な要件</w:t>
      </w:r>
      <w:r w:rsidR="00925679">
        <w:rPr>
          <w:rFonts w:ascii="UD デジタル 教科書体 NK-B" w:eastAsia="UD デジタル 教科書体 NK-B" w:hint="eastAsia"/>
          <w:bCs/>
        </w:rPr>
        <w:t xml:space="preserve">　</w:t>
      </w:r>
      <w:r w:rsidR="00925679" w:rsidRPr="00925679">
        <w:rPr>
          <w:rFonts w:ascii="UD デジタル 教科書体 NK-B" w:eastAsia="UD デジタル 教科書体 NK-B" w:hint="eastAsia"/>
          <w:bCs/>
        </w:rPr>
        <w:t>（１）、（２）共通</w:t>
      </w:r>
    </w:p>
    <w:p w14:paraId="1D402C98" w14:textId="77777777" w:rsidR="0018142C" w:rsidRPr="00925679" w:rsidRDefault="0018142C" w:rsidP="0018142C">
      <w:pPr>
        <w:ind w:firstLineChars="100" w:firstLine="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w:t>
      </w:r>
      <w:r w:rsidRPr="00925679">
        <w:rPr>
          <w:rFonts w:ascii="UD デジタル 教科書体 NK-R" w:eastAsia="UD デジタル 教科書体 NK-R" w:hAnsiTheme="minorEastAsia" w:hint="eastAsia"/>
          <w:bCs/>
          <w:u w:val="single"/>
        </w:rPr>
        <w:t>事業費が整備内容毎に50万円以上</w:t>
      </w:r>
      <w:r w:rsidRPr="00925679">
        <w:rPr>
          <w:rFonts w:ascii="UD デジタル 教科書体 NK-R" w:eastAsia="UD デジタル 教科書体 NK-R" w:hAnsiTheme="minorEastAsia" w:hint="eastAsia"/>
          <w:bCs/>
        </w:rPr>
        <w:t>であること。</w:t>
      </w:r>
    </w:p>
    <w:p w14:paraId="41FB7652" w14:textId="77777777"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w:t>
      </w:r>
      <w:r w:rsidRPr="00925679">
        <w:rPr>
          <w:rFonts w:ascii="UD デジタル 教科書体 NK-R" w:eastAsia="UD デジタル 教科書体 NK-R" w:hAnsiTheme="minorEastAsia" w:hint="eastAsia"/>
          <w:bCs/>
          <w:u w:val="single"/>
        </w:rPr>
        <w:t>耐用年数がおおむね5年以上20年以下</w:t>
      </w:r>
      <w:r w:rsidRPr="00925679">
        <w:rPr>
          <w:rFonts w:ascii="UD デジタル 教科書体 NK-R" w:eastAsia="UD デジタル 教科書体 NK-R" w:hAnsiTheme="minorEastAsia" w:hint="eastAsia"/>
          <w:bCs/>
        </w:rPr>
        <w:t>のものであること。</w:t>
      </w:r>
    </w:p>
    <w:p w14:paraId="66F6FCFB" w14:textId="77777777" w:rsidR="0018142C" w:rsidRPr="00925679" w:rsidRDefault="0018142C" w:rsidP="0018142C">
      <w:pPr>
        <w:ind w:leftChars="100" w:left="420" w:hangingChars="100" w:hanging="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w:t>
      </w:r>
      <w:r w:rsidRPr="00925679">
        <w:rPr>
          <w:rFonts w:ascii="UD デジタル 教科書体 NK-R" w:eastAsia="UD デジタル 教科書体 NK-R" w:hAnsiTheme="minorEastAsia" w:hint="eastAsia"/>
          <w:bCs/>
          <w:u w:val="single"/>
        </w:rPr>
        <w:t>競争入札を実施する必要があるため、入札になじまない実演機や中古機械は対象外</w:t>
      </w:r>
      <w:r w:rsidRPr="00925679">
        <w:rPr>
          <w:rFonts w:ascii="UD デジタル 教科書体 NK-R" w:eastAsia="UD デジタル 教科書体 NK-R" w:hAnsiTheme="minorEastAsia" w:hint="eastAsia"/>
          <w:bCs/>
        </w:rPr>
        <w:t>とする。</w:t>
      </w:r>
    </w:p>
    <w:p w14:paraId="2C54172E" w14:textId="77777777"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・農業経営以外の用途に容易に供される汎用性の高いものでないこと。</w:t>
      </w:r>
    </w:p>
    <w:p w14:paraId="310A0C10" w14:textId="77777777"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（例）運搬用トラック、パソコン、倉庫等</w:t>
      </w:r>
    </w:p>
    <w:p w14:paraId="697D9F2C" w14:textId="77777777" w:rsidR="0018142C" w:rsidRPr="00925679" w:rsidRDefault="0018142C" w:rsidP="0018142C">
      <w:pPr>
        <w:ind w:leftChars="100" w:left="315" w:hangingChars="50" w:hanging="105"/>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・導入する機械等が成果目標に直結するものであり、かつ、</w:t>
      </w:r>
      <w:r w:rsidRPr="00925679">
        <w:rPr>
          <w:rFonts w:ascii="UD デジタル 教科書体 NK-R" w:eastAsia="UD デジタル 教科書体 NK-R" w:hAnsiTheme="minorEastAsia" w:hint="eastAsia"/>
          <w:bCs/>
          <w:u w:val="single"/>
        </w:rPr>
        <w:t>既存の機械等の代替として、同種、同能力等のものを再度整備（いわゆる更新）するものでないこと</w:t>
      </w:r>
      <w:r w:rsidRPr="00925679">
        <w:rPr>
          <w:rFonts w:ascii="UD デジタル 教科書体 NK-R" w:eastAsia="UD デジタル 教科書体 NK-R" w:hAnsiTheme="minorEastAsia" w:hint="eastAsia"/>
          <w:bCs/>
        </w:rPr>
        <w:t>。</w:t>
      </w:r>
    </w:p>
    <w:p w14:paraId="13504144" w14:textId="6507504C"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・経営規模に適合する規模であること。（</w:t>
      </w:r>
      <w:r w:rsidR="00925679" w:rsidRPr="00925679">
        <w:rPr>
          <w:rFonts w:ascii="UD デジタル 教科書体 NK-R" w:eastAsia="UD デジタル 教科書体 NK-R" w:hAnsiTheme="minorEastAsia" w:hint="eastAsia"/>
          <w:bCs/>
        </w:rPr>
        <w:t>５．</w:t>
      </w:r>
      <w:r w:rsidRPr="00925679">
        <w:rPr>
          <w:rFonts w:ascii="UD デジタル 教科書体 NK-R" w:eastAsia="UD デジタル 教科書体 NK-R" w:hAnsiTheme="minorEastAsia" w:hint="eastAsia"/>
          <w:bCs/>
        </w:rPr>
        <w:t>規模の要件のとおり）</w:t>
      </w:r>
    </w:p>
    <w:p w14:paraId="08E47EDC" w14:textId="77777777" w:rsidR="0018142C" w:rsidRPr="00925679" w:rsidRDefault="0018142C" w:rsidP="0018142C">
      <w:pPr>
        <w:ind w:leftChars="100" w:left="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・導入機械等は、園芸施設共済、農機具共済、民間事業者が提供する気象災害に対応した総合保険等に加入（耐用年数期間、通年加入）すること。</w:t>
      </w:r>
    </w:p>
    <w:p w14:paraId="3B68C0F5" w14:textId="15D596D1" w:rsidR="0018142C" w:rsidRDefault="0018142C">
      <w:pPr>
        <w:rPr>
          <w:rFonts w:ascii="UD デジタル 教科書体 NK-B" w:eastAsia="UD デジタル 教科書体 NK-B"/>
          <w:bCs/>
        </w:rPr>
      </w:pPr>
    </w:p>
    <w:p w14:paraId="7EC22AD6" w14:textId="490C4384" w:rsidR="003B1221" w:rsidRPr="00925679" w:rsidRDefault="003B1221">
      <w:pPr>
        <w:rPr>
          <w:rFonts w:ascii="UD デジタル 教科書体 NK-B" w:eastAsia="UD デジタル 教科書体 NK-B"/>
          <w:bCs/>
        </w:rPr>
      </w:pPr>
      <w:r w:rsidRPr="00925679">
        <w:rPr>
          <w:rFonts w:ascii="UD デジタル 教科書体 NK-B" w:eastAsia="UD デジタル 教科書体 NK-B" w:hint="eastAsia"/>
          <w:bCs/>
        </w:rPr>
        <w:t>５．規模の要件　（１）、（２）共通</w:t>
      </w:r>
    </w:p>
    <w:p w14:paraId="42EDBAD9" w14:textId="77777777" w:rsidR="003B1221" w:rsidRPr="00925679" w:rsidRDefault="003B1221" w:rsidP="003B1221">
      <w:pPr>
        <w:widowControl/>
        <w:ind w:left="105" w:hangingChars="50" w:hanging="105"/>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原則、下記の農業機械等については、「山形県特定農業機械導入基準」により下限面積が定められており、目標年度まで面積達成する必要があります。</w:t>
      </w:r>
    </w:p>
    <w:p w14:paraId="3525FE62" w14:textId="5AC1A233" w:rsidR="003B1221" w:rsidRDefault="003B1221" w:rsidP="003B1221">
      <w:pPr>
        <w:widowControl/>
        <w:ind w:left="105" w:hangingChars="50" w:hanging="105"/>
        <w:jc w:val="lef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また、下記に記載のない機械についても、カタログ値などから規模決定根拠資料を作成し、機械の能力が適正化どうか示す必要があります。</w:t>
      </w:r>
    </w:p>
    <w:p w14:paraId="517868A0" w14:textId="1352A3C2" w:rsidR="008F5F71" w:rsidRDefault="008F5F71" w:rsidP="003B1221">
      <w:pPr>
        <w:widowControl/>
        <w:ind w:left="105" w:hangingChars="50" w:hanging="105"/>
        <w:jc w:val="left"/>
        <w:rPr>
          <w:rFonts w:ascii="UD デジタル 教科書体 NK-R" w:eastAsia="UD デジタル 教科書体 NK-R" w:hAnsiTheme="minorEastAsia"/>
          <w:bCs/>
        </w:rPr>
      </w:pPr>
    </w:p>
    <w:p w14:paraId="646116F3" w14:textId="7BBA616F" w:rsidR="008F5F71" w:rsidRDefault="008F5F71" w:rsidP="003B1221">
      <w:pPr>
        <w:widowControl/>
        <w:ind w:left="105" w:hangingChars="50" w:hanging="105"/>
        <w:jc w:val="left"/>
        <w:rPr>
          <w:rFonts w:ascii="UD デジタル 教科書体 NK-R" w:eastAsia="UD デジタル 教科書体 NK-R" w:hAnsiTheme="minorEastAsia"/>
          <w:bCs/>
        </w:rPr>
      </w:pPr>
    </w:p>
    <w:p w14:paraId="3838D483" w14:textId="77777777" w:rsidR="008F5F71" w:rsidRPr="00925679" w:rsidRDefault="008F5F71" w:rsidP="003B1221">
      <w:pPr>
        <w:widowControl/>
        <w:ind w:left="105" w:hangingChars="50" w:hanging="105"/>
        <w:jc w:val="left"/>
        <w:rPr>
          <w:rFonts w:ascii="UD デジタル 教科書体 NK-R" w:eastAsia="UD デジタル 教科書体 NK-R" w:hAnsiTheme="minorEastAsia"/>
          <w:bCs/>
        </w:rPr>
      </w:pPr>
    </w:p>
    <w:tbl>
      <w:tblPr>
        <w:tblStyle w:val="a3"/>
        <w:tblpPr w:leftFromText="142" w:rightFromText="142" w:vertAnchor="text" w:horzAnchor="margin" w:tblpXSpec="center" w:tblpY="66"/>
        <w:tblW w:w="8763" w:type="dxa"/>
        <w:tblInd w:w="0" w:type="dxa"/>
        <w:tblLook w:val="04A0" w:firstRow="1" w:lastRow="0" w:firstColumn="1" w:lastColumn="0" w:noHBand="0" w:noVBand="1"/>
      </w:tblPr>
      <w:tblGrid>
        <w:gridCol w:w="1648"/>
        <w:gridCol w:w="2649"/>
        <w:gridCol w:w="1119"/>
        <w:gridCol w:w="1120"/>
        <w:gridCol w:w="1113"/>
        <w:gridCol w:w="1114"/>
      </w:tblGrid>
      <w:tr w:rsidR="003B1221" w:rsidRPr="00925679" w14:paraId="703BE81D" w14:textId="77777777" w:rsidTr="003B1221">
        <w:trPr>
          <w:trHeight w:val="260"/>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14:paraId="0D9CD07E"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lastRenderedPageBreak/>
              <w:t>種別</w:t>
            </w:r>
          </w:p>
        </w:tc>
        <w:tc>
          <w:tcPr>
            <w:tcW w:w="2649" w:type="dxa"/>
            <w:vMerge w:val="restart"/>
            <w:tcBorders>
              <w:top w:val="single" w:sz="4" w:space="0" w:color="auto"/>
              <w:left w:val="single" w:sz="4" w:space="0" w:color="auto"/>
              <w:bottom w:val="single" w:sz="4" w:space="0" w:color="auto"/>
              <w:right w:val="single" w:sz="4" w:space="0" w:color="auto"/>
            </w:tcBorders>
            <w:vAlign w:val="center"/>
            <w:hideMark/>
          </w:tcPr>
          <w:p w14:paraId="53F731E9"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能力</w:t>
            </w:r>
          </w:p>
        </w:tc>
        <w:tc>
          <w:tcPr>
            <w:tcW w:w="2239" w:type="dxa"/>
            <w:gridSpan w:val="2"/>
            <w:tcBorders>
              <w:top w:val="single" w:sz="4" w:space="0" w:color="auto"/>
              <w:left w:val="single" w:sz="4" w:space="0" w:color="auto"/>
              <w:bottom w:val="single" w:sz="4" w:space="0" w:color="auto"/>
              <w:right w:val="single" w:sz="4" w:space="0" w:color="auto"/>
            </w:tcBorders>
            <w:vAlign w:val="center"/>
            <w:hideMark/>
          </w:tcPr>
          <w:p w14:paraId="4D42A411"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中山間地</w:t>
            </w:r>
          </w:p>
        </w:tc>
        <w:tc>
          <w:tcPr>
            <w:tcW w:w="2227" w:type="dxa"/>
            <w:gridSpan w:val="2"/>
            <w:tcBorders>
              <w:top w:val="single" w:sz="4" w:space="0" w:color="auto"/>
              <w:left w:val="single" w:sz="4" w:space="0" w:color="auto"/>
              <w:bottom w:val="single" w:sz="4" w:space="0" w:color="auto"/>
              <w:right w:val="single" w:sz="4" w:space="0" w:color="auto"/>
            </w:tcBorders>
            <w:vAlign w:val="center"/>
            <w:hideMark/>
          </w:tcPr>
          <w:p w14:paraId="109CF3A6"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中山間地以外</w:t>
            </w:r>
          </w:p>
        </w:tc>
      </w:tr>
      <w:tr w:rsidR="003B1221" w:rsidRPr="00925679" w14:paraId="2AE17446" w14:textId="77777777" w:rsidTr="003B1221">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4A54F" w14:textId="77777777" w:rsidR="003B1221" w:rsidRPr="00925679" w:rsidRDefault="003B1221">
            <w:pPr>
              <w:widowControl/>
              <w:jc w:val="left"/>
              <w:rPr>
                <w:rFonts w:ascii="UD デジタル 教科書体 NK-R" w:eastAsia="UD デジタル 教科書体 NK-R" w:hAnsiTheme="minorEastAsia"/>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69C71" w14:textId="77777777" w:rsidR="003B1221" w:rsidRPr="00925679" w:rsidRDefault="003B1221">
            <w:pPr>
              <w:widowControl/>
              <w:jc w:val="left"/>
              <w:rPr>
                <w:rFonts w:ascii="UD デジタル 教科書体 NK-R" w:eastAsia="UD デジタル 教科書体 NK-R" w:hAnsiTheme="minorEastAsia"/>
                <w:bCs/>
                <w:sz w:val="22"/>
              </w:rPr>
            </w:pPr>
          </w:p>
        </w:tc>
        <w:tc>
          <w:tcPr>
            <w:tcW w:w="1119" w:type="dxa"/>
            <w:tcBorders>
              <w:top w:val="single" w:sz="4" w:space="0" w:color="auto"/>
              <w:left w:val="single" w:sz="4" w:space="0" w:color="auto"/>
              <w:bottom w:val="single" w:sz="4" w:space="0" w:color="auto"/>
              <w:right w:val="single" w:sz="4" w:space="0" w:color="auto"/>
            </w:tcBorders>
            <w:vAlign w:val="center"/>
            <w:hideMark/>
          </w:tcPr>
          <w:p w14:paraId="482C8599"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田</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F0E23CF"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普通畑</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C80A541"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田</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E505534"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普通畑</w:t>
            </w:r>
          </w:p>
        </w:tc>
      </w:tr>
      <w:tr w:rsidR="003B1221" w:rsidRPr="00925679" w14:paraId="75F35788" w14:textId="77777777" w:rsidTr="003B1221">
        <w:trPr>
          <w:trHeight w:val="348"/>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14:paraId="263666BE"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トラクター</w:t>
            </w:r>
          </w:p>
        </w:tc>
        <w:tc>
          <w:tcPr>
            <w:tcW w:w="2649" w:type="dxa"/>
            <w:tcBorders>
              <w:top w:val="single" w:sz="4" w:space="0" w:color="auto"/>
              <w:left w:val="single" w:sz="4" w:space="0" w:color="auto"/>
              <w:bottom w:val="single" w:sz="4" w:space="0" w:color="auto"/>
              <w:right w:val="single" w:sz="4" w:space="0" w:color="auto"/>
            </w:tcBorders>
            <w:vAlign w:val="center"/>
            <w:hideMark/>
          </w:tcPr>
          <w:p w14:paraId="10103B2D"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～24ps</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BAF102" w14:textId="77777777" w:rsidR="003B1221" w:rsidRPr="00925679" w:rsidRDefault="003B1221">
            <w:pPr>
              <w:widowControl/>
              <w:wordWrap w:val="0"/>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4.0 ha</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3BCB463" w14:textId="77777777" w:rsidR="003B1221" w:rsidRPr="00925679" w:rsidRDefault="003B1221">
            <w:pPr>
              <w:widowControl/>
              <w:wordWrap w:val="0"/>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4.8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96131ED" w14:textId="77777777" w:rsidR="003B1221" w:rsidRPr="00925679" w:rsidRDefault="003B1221">
            <w:pPr>
              <w:widowControl/>
              <w:wordWrap w:val="0"/>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5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0C52399" w14:textId="77777777" w:rsidR="003B1221" w:rsidRPr="00925679" w:rsidRDefault="003B1221">
            <w:pPr>
              <w:widowControl/>
              <w:wordWrap w:val="0"/>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6 ha</w:t>
            </w:r>
          </w:p>
        </w:tc>
      </w:tr>
      <w:tr w:rsidR="003B1221" w:rsidRPr="00925679" w14:paraId="36D1F9F9" w14:textId="77777777" w:rsidTr="003B1221">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1EA08"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142BDE7F"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25ps～34ps</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2035A57"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6.4 ha</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5ADC241"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6.4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601FAD2"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50047DE"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 ha</w:t>
            </w:r>
          </w:p>
        </w:tc>
      </w:tr>
      <w:tr w:rsidR="003B1221" w:rsidRPr="00925679" w14:paraId="652E82D1" w14:textId="77777777" w:rsidTr="003B122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95A2"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43CC28F7"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35ps～54ps</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A4C5FA7"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10.4 ha</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EFE4DEE"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9.6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D006924"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13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3CE876F"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12 ha</w:t>
            </w:r>
          </w:p>
        </w:tc>
      </w:tr>
      <w:tr w:rsidR="003B1221" w:rsidRPr="00925679" w14:paraId="4FEA0C4F" w14:textId="77777777" w:rsidTr="003B122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D6F6E"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4F88B131"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55ps～84ps</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A0283A9"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13.6 ha</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D81C295"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13.6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612C650"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17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94ED264"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17 ha</w:t>
            </w:r>
          </w:p>
        </w:tc>
      </w:tr>
      <w:tr w:rsidR="003B1221" w:rsidRPr="00925679" w14:paraId="49E4E918" w14:textId="77777777" w:rsidTr="003B122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72590"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1E98F09D"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85ps～</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C536EB4"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17.6 ha</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7CAEE05"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16.8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F1A0EC2"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22 ha</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5B4F341" w14:textId="77777777" w:rsidR="003B1221" w:rsidRPr="00925679" w:rsidRDefault="003B1221">
            <w:pPr>
              <w:widowControl/>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21 ha</w:t>
            </w:r>
          </w:p>
        </w:tc>
      </w:tr>
      <w:tr w:rsidR="003B1221" w:rsidRPr="00925679" w14:paraId="01AEFB60" w14:textId="77777777" w:rsidTr="003B1221">
        <w:trPr>
          <w:trHeight w:val="348"/>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14:paraId="6DCF0772"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乗用型田植機</w:t>
            </w:r>
          </w:p>
        </w:tc>
        <w:tc>
          <w:tcPr>
            <w:tcW w:w="2649" w:type="dxa"/>
            <w:tcBorders>
              <w:top w:val="single" w:sz="4" w:space="0" w:color="auto"/>
              <w:left w:val="single" w:sz="4" w:space="0" w:color="auto"/>
              <w:bottom w:val="single" w:sz="4" w:space="0" w:color="auto"/>
              <w:right w:val="single" w:sz="4" w:space="0" w:color="auto"/>
            </w:tcBorders>
            <w:vAlign w:val="center"/>
            <w:hideMark/>
          </w:tcPr>
          <w:p w14:paraId="3A5D966D"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4条～5条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3360B0BC"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5.6 ha</w:t>
            </w:r>
          </w:p>
        </w:tc>
        <w:tc>
          <w:tcPr>
            <w:tcW w:w="1119"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F68EDAC" w14:textId="77777777" w:rsidR="003B1221" w:rsidRPr="00925679" w:rsidRDefault="003B1221">
            <w:pPr>
              <w:widowControl/>
              <w:jc w:val="right"/>
              <w:rPr>
                <w:rFonts w:ascii="UD デジタル 教科書体 NK-R" w:eastAsia="UD デジタル 教科書体 NK-R" w:hAnsiTheme="minorEastAsia"/>
                <w:bCs/>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7729D01"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7 ha</w:t>
            </w:r>
          </w:p>
        </w:tc>
        <w:tc>
          <w:tcPr>
            <w:tcW w:w="1113"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22FDE7B6" w14:textId="77777777" w:rsidR="003B1221" w:rsidRPr="00925679" w:rsidRDefault="003B1221">
            <w:pPr>
              <w:widowControl/>
              <w:jc w:val="right"/>
              <w:rPr>
                <w:rFonts w:ascii="UD デジタル 教科書体 NK-R" w:eastAsia="UD デジタル 教科書体 NK-R" w:hAnsiTheme="minorEastAsia"/>
                <w:bCs/>
              </w:rPr>
            </w:pPr>
          </w:p>
        </w:tc>
      </w:tr>
      <w:tr w:rsidR="003B1221" w:rsidRPr="00925679" w14:paraId="0BE04891" w14:textId="77777777" w:rsidTr="003B1221">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E4594"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3FEFFEFB"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6条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515C736"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8.0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84F43"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0B55A5DE"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10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8F808" w14:textId="77777777" w:rsidR="003B1221" w:rsidRPr="00925679" w:rsidRDefault="003B1221">
            <w:pPr>
              <w:widowControl/>
              <w:jc w:val="left"/>
              <w:rPr>
                <w:rFonts w:ascii="UD デジタル 教科書体 NK-R" w:eastAsia="UD デジタル 教科書体 NK-R" w:hAnsiTheme="minorEastAsia"/>
                <w:bCs/>
                <w:sz w:val="22"/>
              </w:rPr>
            </w:pPr>
          </w:p>
        </w:tc>
      </w:tr>
      <w:tr w:rsidR="003B1221" w:rsidRPr="00925679" w14:paraId="1AF63BC5" w14:textId="77777777" w:rsidTr="003B122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C8751"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30F00173"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2745626"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9.6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99A37"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253E027B"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12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1F2A3" w14:textId="77777777" w:rsidR="003B1221" w:rsidRPr="00925679" w:rsidRDefault="003B1221">
            <w:pPr>
              <w:widowControl/>
              <w:jc w:val="left"/>
              <w:rPr>
                <w:rFonts w:ascii="UD デジタル 教科書体 NK-R" w:eastAsia="UD デジタル 教科書体 NK-R" w:hAnsiTheme="minorEastAsia"/>
                <w:bCs/>
                <w:sz w:val="22"/>
              </w:rPr>
            </w:pPr>
          </w:p>
        </w:tc>
      </w:tr>
      <w:tr w:rsidR="003B1221" w:rsidRPr="00925679" w14:paraId="3C071D8F" w14:textId="77777777" w:rsidTr="003B1221">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FC543"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3C1F8D3B"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10条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2179EDDF"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13.6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74AE4"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75F10695"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17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688B3" w14:textId="77777777" w:rsidR="003B1221" w:rsidRPr="00925679" w:rsidRDefault="003B1221">
            <w:pPr>
              <w:widowControl/>
              <w:jc w:val="left"/>
              <w:rPr>
                <w:rFonts w:ascii="UD デジタル 教科書体 NK-R" w:eastAsia="UD デジタル 教科書体 NK-R" w:hAnsiTheme="minorEastAsia"/>
                <w:bCs/>
                <w:sz w:val="22"/>
              </w:rPr>
            </w:pPr>
          </w:p>
        </w:tc>
      </w:tr>
      <w:tr w:rsidR="003B1221" w:rsidRPr="00925679" w14:paraId="1DCC573D" w14:textId="77777777" w:rsidTr="003B1221">
        <w:trPr>
          <w:trHeight w:val="363"/>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14:paraId="7805CB51"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コンバイン</w:t>
            </w:r>
          </w:p>
          <w:p w14:paraId="1155D080" w14:textId="77777777" w:rsidR="003B1221" w:rsidRPr="00925679" w:rsidRDefault="003B1221">
            <w:pPr>
              <w:widowControl/>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（自脱型）</w:t>
            </w:r>
          </w:p>
        </w:tc>
        <w:tc>
          <w:tcPr>
            <w:tcW w:w="2649" w:type="dxa"/>
            <w:tcBorders>
              <w:top w:val="single" w:sz="4" w:space="0" w:color="auto"/>
              <w:left w:val="single" w:sz="4" w:space="0" w:color="auto"/>
              <w:bottom w:val="single" w:sz="4" w:space="0" w:color="auto"/>
              <w:right w:val="single" w:sz="4" w:space="0" w:color="auto"/>
            </w:tcBorders>
            <w:vAlign w:val="center"/>
            <w:hideMark/>
          </w:tcPr>
          <w:p w14:paraId="242C6B89"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刃幅0.8m～1.2m（3条）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726209D"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5.6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E0990"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5181D40B"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7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09836" w14:textId="77777777" w:rsidR="003B1221" w:rsidRPr="00925679" w:rsidRDefault="003B1221">
            <w:pPr>
              <w:widowControl/>
              <w:jc w:val="left"/>
              <w:rPr>
                <w:rFonts w:ascii="UD デジタル 教科書体 NK-R" w:eastAsia="UD デジタル 教科書体 NK-R" w:hAnsiTheme="minorEastAsia"/>
                <w:bCs/>
                <w:sz w:val="22"/>
              </w:rPr>
            </w:pPr>
          </w:p>
        </w:tc>
      </w:tr>
      <w:tr w:rsidR="003B1221" w:rsidRPr="00925679" w14:paraId="608DE754" w14:textId="77777777" w:rsidTr="003B122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B904F"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5F1BF5AC"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刃幅1.2m～1.6m（4条）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EACB28E"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8.8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AE114"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DA9A0E6"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11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E48DC" w14:textId="77777777" w:rsidR="003B1221" w:rsidRPr="00925679" w:rsidRDefault="003B1221">
            <w:pPr>
              <w:widowControl/>
              <w:jc w:val="left"/>
              <w:rPr>
                <w:rFonts w:ascii="UD デジタル 教科書体 NK-R" w:eastAsia="UD デジタル 教科書体 NK-R" w:hAnsiTheme="minorEastAsia"/>
                <w:bCs/>
                <w:sz w:val="22"/>
              </w:rPr>
            </w:pPr>
          </w:p>
        </w:tc>
      </w:tr>
      <w:tr w:rsidR="003B1221" w:rsidRPr="00925679" w14:paraId="7F5F1635" w14:textId="77777777" w:rsidTr="003B122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05F54" w14:textId="77777777" w:rsidR="003B1221" w:rsidRPr="00925679" w:rsidRDefault="003B1221">
            <w:pPr>
              <w:widowControl/>
              <w:jc w:val="left"/>
              <w:rPr>
                <w:rFonts w:ascii="UD デジタル 教科書体 NK-R" w:eastAsia="UD デジタル 教科書体 NK-R" w:hAnsiTheme="minorEastAsia"/>
                <w:bCs/>
                <w:sz w:val="22"/>
              </w:rPr>
            </w:pPr>
          </w:p>
        </w:tc>
        <w:tc>
          <w:tcPr>
            <w:tcW w:w="2649" w:type="dxa"/>
            <w:tcBorders>
              <w:top w:val="single" w:sz="4" w:space="0" w:color="auto"/>
              <w:left w:val="single" w:sz="4" w:space="0" w:color="auto"/>
              <w:bottom w:val="single" w:sz="4" w:space="0" w:color="auto"/>
              <w:right w:val="single" w:sz="4" w:space="0" w:color="auto"/>
            </w:tcBorders>
            <w:vAlign w:val="center"/>
            <w:hideMark/>
          </w:tcPr>
          <w:p w14:paraId="2685DCE1" w14:textId="77777777" w:rsidR="003B1221" w:rsidRPr="00925679" w:rsidRDefault="003B1221">
            <w:pPr>
              <w:jc w:val="center"/>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刃幅1.6m以上（5条～）</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8776286"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12.0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BB720" w14:textId="77777777" w:rsidR="003B1221" w:rsidRPr="00925679" w:rsidRDefault="003B1221">
            <w:pPr>
              <w:widowControl/>
              <w:jc w:val="left"/>
              <w:rPr>
                <w:rFonts w:ascii="UD デジタル 教科書体 NK-R" w:eastAsia="UD デジタル 教科書体 NK-R" w:hAnsiTheme="minorEastAsia"/>
                <w:bCs/>
                <w:sz w:val="22"/>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377D17A0" w14:textId="77777777" w:rsidR="003B1221" w:rsidRPr="00925679" w:rsidRDefault="003B1221">
            <w:pPr>
              <w:jc w:val="right"/>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15 ha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01629" w14:textId="77777777" w:rsidR="003B1221" w:rsidRPr="00925679" w:rsidRDefault="003B1221">
            <w:pPr>
              <w:widowControl/>
              <w:jc w:val="left"/>
              <w:rPr>
                <w:rFonts w:ascii="UD デジタル 教科書体 NK-R" w:eastAsia="UD デジタル 教科書体 NK-R" w:hAnsiTheme="minorEastAsia"/>
                <w:bCs/>
                <w:sz w:val="22"/>
              </w:rPr>
            </w:pPr>
          </w:p>
        </w:tc>
      </w:tr>
    </w:tbl>
    <w:p w14:paraId="2CD589D9" w14:textId="7686E875" w:rsidR="003B1221" w:rsidRPr="00925679" w:rsidRDefault="003B1221">
      <w:pPr>
        <w:rPr>
          <w:rFonts w:ascii="UD デジタル 教科書体 NK-R" w:eastAsia="UD デジタル 教科書体 NK-R"/>
          <w:bCs/>
        </w:rPr>
      </w:pPr>
    </w:p>
    <w:p w14:paraId="7623D6CC" w14:textId="77777777" w:rsidR="00925679" w:rsidRPr="00925679" w:rsidRDefault="003B1221">
      <w:pPr>
        <w:rPr>
          <w:rFonts w:ascii="UD デジタル 教科書体 NK-B" w:eastAsia="UD デジタル 教科書体 NK-B"/>
          <w:bCs/>
        </w:rPr>
      </w:pPr>
      <w:r w:rsidRPr="00925679">
        <w:rPr>
          <w:rFonts w:ascii="UD デジタル 教科書体 NK-B" w:eastAsia="UD デジタル 教科書体 NK-B" w:hint="eastAsia"/>
          <w:bCs/>
        </w:rPr>
        <w:t xml:space="preserve">６．補助率・補助上限額等　</w:t>
      </w:r>
    </w:p>
    <w:p w14:paraId="70B3BBC4" w14:textId="0EF9F405" w:rsidR="00AF123D" w:rsidRPr="00925679" w:rsidRDefault="00925679" w:rsidP="00AC74F4">
      <w:pPr>
        <w:rPr>
          <w:rFonts w:ascii="UD デジタル 教科書体 NK-R" w:eastAsia="UD デジタル 教科書体 NK-R"/>
          <w:bCs/>
        </w:rPr>
      </w:pPr>
      <w:r w:rsidRPr="00925679">
        <w:rPr>
          <w:rFonts w:ascii="UD デジタル 教科書体 NK-R" w:eastAsia="UD デジタル 教科書体 NK-R" w:hint="eastAsia"/>
          <w:bCs/>
        </w:rPr>
        <w:t xml:space="preserve">（１）、（２）いずれも　</w:t>
      </w:r>
      <w:r w:rsidR="003B1221" w:rsidRPr="00925679">
        <w:rPr>
          <w:rFonts w:ascii="UD デジタル 教科書体 NK-R" w:eastAsia="UD デジタル 教科書体 NK-R" w:hint="eastAsia"/>
          <w:bCs/>
        </w:rPr>
        <w:t>３／１０</w:t>
      </w:r>
      <w:r w:rsidR="00AF123D">
        <w:rPr>
          <w:rFonts w:ascii="UD デジタル 教科書体 NK-R" w:eastAsia="UD デジタル 教科書体 NK-R" w:hint="eastAsia"/>
          <w:bCs/>
        </w:rPr>
        <w:t>（購入）</w:t>
      </w:r>
      <w:r w:rsidR="00AF123D" w:rsidRPr="00925679">
        <w:rPr>
          <w:rFonts w:ascii="UD デジタル 教科書体 NK-R" w:eastAsia="UD デジタル 教科書体 NK-R" w:hint="eastAsia"/>
          <w:bCs/>
        </w:rPr>
        <w:t>ただし、（１）のリース導入については３／７</w:t>
      </w:r>
    </w:p>
    <w:p w14:paraId="3A3744AA" w14:textId="45426A4F" w:rsidR="00AF123D" w:rsidRPr="00925679" w:rsidRDefault="00AF123D" w:rsidP="00AF123D">
      <w:pPr>
        <w:ind w:firstLineChars="100" w:firstLine="210"/>
        <w:rPr>
          <w:rFonts w:ascii="UD デジタル 教科書体 NK-R" w:eastAsia="UD デジタル 教科書体 NK-R"/>
          <w:bCs/>
        </w:rPr>
      </w:pPr>
      <w:r w:rsidRPr="00925679">
        <w:rPr>
          <w:rFonts w:ascii="UD デジタル 教科書体 NK-R" w:eastAsia="UD デジタル 教科書体 NK-R" w:hAnsi="ＭＳ ゴシック" w:hint="eastAsia"/>
          <w:bCs/>
          <w:kern w:val="0"/>
        </w:rPr>
        <w:t>※農業機械（耐用年数７年）の</w:t>
      </w:r>
      <w:r w:rsidR="00A55586">
        <w:rPr>
          <w:rFonts w:ascii="UD デジタル 教科書体 NK-R" w:eastAsia="UD デジタル 教科書体 NK-R" w:hAnsi="ＭＳ ゴシック" w:hint="eastAsia"/>
          <w:bCs/>
          <w:kern w:val="0"/>
        </w:rPr>
        <w:t>税抜</w:t>
      </w:r>
      <w:r w:rsidRPr="00925679">
        <w:rPr>
          <w:rFonts w:ascii="UD デジタル 教科書体 NK-R" w:eastAsia="UD デジタル 教科書体 NK-R" w:hAnsi="ＭＳ ゴシック" w:hint="eastAsia"/>
          <w:bCs/>
          <w:kern w:val="0"/>
        </w:rPr>
        <w:t>購入価格の3/7（リース料の当初３ケ年相当）</w:t>
      </w:r>
    </w:p>
    <w:p w14:paraId="25CC73A3" w14:textId="7DE075B1" w:rsidR="00925679" w:rsidRPr="00925679" w:rsidRDefault="00A55586" w:rsidP="00AC74F4">
      <w:pPr>
        <w:ind w:firstLineChars="135" w:firstLine="283"/>
        <w:rPr>
          <w:rFonts w:ascii="UD デジタル 教科書体 NK-R" w:eastAsia="UD デジタル 教科書体 NK-R"/>
          <w:bCs/>
        </w:rPr>
      </w:pPr>
      <w:r>
        <w:rPr>
          <w:rFonts w:ascii="UD デジタル 教科書体 NK-R" w:eastAsia="UD デジタル 教科書体 NK-R" w:hint="eastAsia"/>
          <w:bCs/>
        </w:rPr>
        <w:t xml:space="preserve">　法人であるか否かを問わず</w:t>
      </w:r>
      <w:r w:rsidR="00925679" w:rsidRPr="00925679">
        <w:rPr>
          <w:rFonts w:ascii="UD デジタル 教科書体 NK-R" w:eastAsia="UD デジタル 教科書体 NK-R" w:hint="eastAsia"/>
          <w:bCs/>
        </w:rPr>
        <w:t>上限1,500万円（市町村が認める者の場合100万円）</w:t>
      </w:r>
    </w:p>
    <w:p w14:paraId="084D85B2" w14:textId="270FFEF7" w:rsidR="003B1221" w:rsidRPr="00925679" w:rsidRDefault="003B1221" w:rsidP="00A55586">
      <w:pPr>
        <w:ind w:firstLineChars="100" w:firstLine="210"/>
        <w:rPr>
          <w:rFonts w:ascii="UD デジタル 教科書体 NK-R" w:eastAsia="UD デジタル 教科書体 NK-R"/>
          <w:bCs/>
        </w:rPr>
      </w:pPr>
      <w:r w:rsidRPr="00925679">
        <w:rPr>
          <w:rFonts w:ascii="UD デジタル 教科書体 NK-R" w:eastAsia="UD デジタル 教科書体 NK-R" w:hint="eastAsia"/>
          <w:bCs/>
        </w:rPr>
        <w:t xml:space="preserve">　　</w:t>
      </w:r>
      <w:r w:rsidR="00925679" w:rsidRPr="00925679">
        <w:rPr>
          <w:rFonts w:ascii="UD デジタル 教科書体 NK-R" w:eastAsia="UD デジタル 教科書体 NK-R" w:hint="eastAsia"/>
          <w:bCs/>
        </w:rPr>
        <w:t xml:space="preserve">　</w:t>
      </w:r>
    </w:p>
    <w:p w14:paraId="4C6C3B37" w14:textId="09892562" w:rsidR="003B1221" w:rsidRPr="00925679" w:rsidRDefault="003B1221">
      <w:pPr>
        <w:rPr>
          <w:rFonts w:ascii="UD デジタル 教科書体 NK-B" w:eastAsia="UD デジタル 教科書体 NK-B"/>
          <w:bCs/>
        </w:rPr>
      </w:pPr>
      <w:r w:rsidRPr="00925679">
        <w:rPr>
          <w:rFonts w:ascii="UD デジタル 教科書体 NK-B" w:eastAsia="UD デジタル 教科書体 NK-B" w:hint="eastAsia"/>
          <w:bCs/>
        </w:rPr>
        <w:t>７．成果目標</w:t>
      </w:r>
    </w:p>
    <w:p w14:paraId="2A09074C" w14:textId="6E3AB352" w:rsidR="003B1221" w:rsidRPr="00925679" w:rsidRDefault="003B1221">
      <w:pPr>
        <w:rPr>
          <w:rFonts w:ascii="UD デジタル 教科書体 NK-R" w:eastAsia="UD デジタル 教科書体 NK-R"/>
          <w:bCs/>
        </w:rPr>
      </w:pPr>
      <w:r w:rsidRPr="00925679">
        <w:rPr>
          <w:rFonts w:ascii="UD デジタル 教科書体 NK-R" w:eastAsia="UD デジタル 教科書体 NK-R" w:hint="eastAsia"/>
          <w:bCs/>
        </w:rPr>
        <w:t>（１）令和</w:t>
      </w:r>
      <w:r w:rsidRPr="00925679">
        <w:rPr>
          <w:rFonts w:ascii="UD デジタル 教科書体 NK-R" w:eastAsia="UD デジタル 教科書体 NK-R" w:hint="eastAsia"/>
          <w:bCs/>
          <w:kern w:val="0"/>
        </w:rPr>
        <w:t>６年度補正担い手確保・経営強化支援事業</w:t>
      </w:r>
    </w:p>
    <w:p w14:paraId="7002459A" w14:textId="67DD5A70" w:rsidR="003B1221" w:rsidRPr="00925679" w:rsidRDefault="003B1221">
      <w:pPr>
        <w:rPr>
          <w:rFonts w:ascii="UD デジタル 教科書体 NK-R" w:eastAsia="UD デジタル 教科書体 NK-R"/>
          <w:bCs/>
        </w:rPr>
      </w:pPr>
      <w:r w:rsidRPr="00925679">
        <w:rPr>
          <w:rFonts w:ascii="UD デジタル 教科書体 NK-R" w:eastAsia="UD デジタル 教科書体 NK-R" w:hint="eastAsia"/>
          <w:bCs/>
        </w:rPr>
        <w:t xml:space="preserve">　</w:t>
      </w:r>
      <w:r w:rsidRPr="00DC680D">
        <w:rPr>
          <w:rFonts w:ascii="UD デジタル 教科書体 NK-R" w:eastAsia="UD デジタル 教科書体 NK-R" w:hint="eastAsia"/>
          <w:bCs/>
          <w:color w:val="000000" w:themeColor="text1"/>
        </w:rPr>
        <w:t>原則、現状年度は令和６年度、目標年度は</w:t>
      </w:r>
      <w:r w:rsidR="00DC680D" w:rsidRPr="00DC680D">
        <w:rPr>
          <w:rFonts w:ascii="UD デジタル 教科書体 NK-R" w:eastAsia="UD デジタル 教科書体 NK-R" w:hint="eastAsia"/>
          <w:bCs/>
          <w:color w:val="000000" w:themeColor="text1"/>
        </w:rPr>
        <w:t>９</w:t>
      </w:r>
      <w:r w:rsidRPr="00DC680D">
        <w:rPr>
          <w:rFonts w:ascii="UD デジタル 教科書体 NK-R" w:eastAsia="UD デジタル 教科書体 NK-R" w:hint="eastAsia"/>
          <w:bCs/>
          <w:color w:val="000000" w:themeColor="text1"/>
        </w:rPr>
        <w:t>年度となります。</w:t>
      </w:r>
    </w:p>
    <w:p w14:paraId="364D8F6E" w14:textId="77777777" w:rsidR="003B1221" w:rsidRPr="00925679" w:rsidRDefault="003B1221" w:rsidP="003B1221">
      <w:pPr>
        <w:ind w:left="315" w:hangingChars="150" w:hanging="315"/>
        <w:rPr>
          <w:rFonts w:ascii="UD デジタル 教科書体 NK-R" w:eastAsia="UD デジタル 教科書体 NK-R" w:hAnsi="BIZ UDPゴシック"/>
          <w:bCs/>
        </w:rPr>
      </w:pPr>
      <w:r w:rsidRPr="00925679">
        <w:rPr>
          <w:rFonts w:ascii="UD デジタル 教科書体 NK-R" w:eastAsia="UD デジタル 教科書体 NK-R" w:hAnsi="BIZ UDPゴシック" w:hint="eastAsia"/>
          <w:bCs/>
        </w:rPr>
        <w:t>【必須目標】</w:t>
      </w:r>
    </w:p>
    <w:p w14:paraId="7FD66754" w14:textId="776AC96C" w:rsidR="00925679" w:rsidRPr="00925679" w:rsidRDefault="003B1221" w:rsidP="003B5A3E">
      <w:pPr>
        <w:spacing w:line="300" w:lineRule="exact"/>
        <w:ind w:rightChars="-68" w:right="-143"/>
        <w:rPr>
          <w:rFonts w:ascii="UD デジタル 教科書体 NK-R" w:eastAsia="UD デジタル 教科書体 NK-R" w:hAnsiTheme="minorEastAsia"/>
          <w:bCs/>
          <w:u w:val="single"/>
        </w:rPr>
      </w:pPr>
      <w:r w:rsidRPr="00925679">
        <w:rPr>
          <w:rFonts w:ascii="UD デジタル 教科書体 NK-R" w:eastAsia="UD デジタル 教科書体 NK-R" w:hAnsiTheme="minorEastAsia" w:hint="eastAsia"/>
          <w:bCs/>
        </w:rPr>
        <w:t xml:space="preserve">　事業実施地区内における経営面積の3割または4ha以上の拡大</w:t>
      </w:r>
      <w:r w:rsidR="003B5A3E">
        <w:rPr>
          <w:rFonts w:ascii="UD デジタル 教科書体 NK-R" w:eastAsia="UD デジタル 教科書体 NK-R" w:hAnsiTheme="minorEastAsia" w:hint="eastAsia"/>
          <w:bCs/>
        </w:rPr>
        <w:t>。</w:t>
      </w:r>
      <w:r w:rsidR="00925679" w:rsidRPr="00925679">
        <w:rPr>
          <w:rFonts w:ascii="UD デジタル 教科書体 NK-R" w:eastAsia="UD デジタル 教科書体 NK-R" w:hint="eastAsia"/>
          <w:bCs/>
        </w:rPr>
        <w:t>なお、</w:t>
      </w:r>
      <w:r w:rsidR="003B5A3E">
        <w:rPr>
          <w:rFonts w:ascii="UD デジタル 教科書体 NK-R" w:eastAsia="UD デジタル 教科書体 NK-R" w:hint="eastAsia"/>
          <w:bCs/>
        </w:rPr>
        <w:t>②</w:t>
      </w:r>
      <w:r w:rsidR="00925679" w:rsidRPr="00925679">
        <w:rPr>
          <w:rFonts w:ascii="UD デジタル 教科書体 NK-R" w:eastAsia="UD デジタル 教科書体 NK-R" w:hint="eastAsia"/>
          <w:bCs/>
        </w:rPr>
        <w:t>リース導入の場合は、リース期間（３～７年）の終了後に成果目標から更に地区内で３割または10ha以上拡大することが要件となっています。</w:t>
      </w:r>
      <w:r w:rsidR="00925679" w:rsidRPr="00925679">
        <w:rPr>
          <w:rFonts w:ascii="UD デジタル 教科書体 NK-R" w:eastAsia="UD デジタル 教科書体 NK-R" w:hAnsiTheme="minorEastAsia" w:hint="eastAsia"/>
          <w:bCs/>
        </w:rPr>
        <w:t xml:space="preserve">　※</w:t>
      </w:r>
      <w:r w:rsidR="00925679" w:rsidRPr="00925679">
        <w:rPr>
          <w:rFonts w:ascii="UD デジタル 教科書体 NK-R" w:eastAsia="UD デジタル 教科書体 NK-R" w:hAnsiTheme="minorEastAsia" w:hint="eastAsia"/>
          <w:bCs/>
          <w:u w:val="single"/>
        </w:rPr>
        <w:t>面積拡大の目標については、</w:t>
      </w:r>
      <w:r w:rsidR="008012B9">
        <w:rPr>
          <w:rFonts w:ascii="UD デジタル 教科書体 NK-R" w:eastAsia="UD デジタル 教科書体 NK-R" w:hAnsiTheme="minorEastAsia" w:hint="eastAsia"/>
          <w:bCs/>
          <w:u w:val="single"/>
        </w:rPr>
        <w:t>拡大する面積の根拠資料</w:t>
      </w:r>
      <w:r w:rsidR="00642B6B">
        <w:rPr>
          <w:rFonts w:ascii="UD デジタル 教科書体 NK-R" w:eastAsia="UD デジタル 教科書体 NK-R" w:hAnsiTheme="minorEastAsia" w:hint="eastAsia"/>
          <w:bCs/>
          <w:u w:val="single"/>
        </w:rPr>
        <w:t>の提出が必要です</w:t>
      </w:r>
      <w:r w:rsidR="00925679" w:rsidRPr="00925679">
        <w:rPr>
          <w:rFonts w:ascii="UD デジタル 教科書体 NK-R" w:eastAsia="UD デジタル 教科書体 NK-R" w:hAnsiTheme="minorEastAsia" w:hint="eastAsia"/>
          <w:bCs/>
          <w:u w:val="single"/>
        </w:rPr>
        <w:t>。</w:t>
      </w:r>
    </w:p>
    <w:p w14:paraId="0A0CB457" w14:textId="77777777" w:rsidR="003B1221" w:rsidRPr="00925679" w:rsidRDefault="003B1221" w:rsidP="003B1221">
      <w:pPr>
        <w:ind w:left="315" w:hangingChars="150" w:hanging="315"/>
        <w:rPr>
          <w:rFonts w:ascii="UD デジタル 教科書体 NK-R" w:eastAsia="UD デジタル 教科書体 NK-R" w:hAnsiTheme="minorEastAsia"/>
          <w:bCs/>
        </w:rPr>
      </w:pPr>
    </w:p>
    <w:p w14:paraId="246F18EB" w14:textId="77777777" w:rsidR="003B1221" w:rsidRPr="00925679" w:rsidRDefault="003B1221" w:rsidP="00925679">
      <w:pPr>
        <w:rPr>
          <w:rFonts w:ascii="UD デジタル 教科書体 NK-R" w:eastAsia="UD デジタル 教科書体 NK-R" w:hAnsi="BIZ UDPゴシック"/>
          <w:bCs/>
        </w:rPr>
      </w:pPr>
      <w:r w:rsidRPr="00925679">
        <w:rPr>
          <w:rFonts w:ascii="UD デジタル 教科書体 NK-R" w:eastAsia="UD デジタル 教科書体 NK-R" w:hAnsi="BIZ UDPゴシック" w:hint="eastAsia"/>
          <w:bCs/>
        </w:rPr>
        <w:t>【選択目標】</w:t>
      </w:r>
    </w:p>
    <w:p w14:paraId="2031F148" w14:textId="039BAC95" w:rsidR="003B1221" w:rsidRPr="00925679" w:rsidRDefault="003B1221" w:rsidP="00A55586">
      <w:pPr>
        <w:ind w:firstLineChars="100" w:firstLine="210"/>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様式６</w:t>
      </w:r>
      <w:r w:rsidR="002014A5">
        <w:rPr>
          <w:rFonts w:ascii="UD デジタル 教科書体 NK-R" w:eastAsia="UD デジタル 教科書体 NK-R" w:hAnsiTheme="minorEastAsia" w:hint="eastAsia"/>
          <w:bCs/>
        </w:rPr>
        <w:t>-1</w:t>
      </w:r>
      <w:r w:rsidRPr="00925679">
        <w:rPr>
          <w:rFonts w:ascii="UD デジタル 教科書体 NK-R" w:eastAsia="UD デジタル 教科書体 NK-R" w:hAnsiTheme="minorEastAsia" w:hint="eastAsia"/>
          <w:bCs/>
        </w:rPr>
        <w:t>において、今後の取組に基づきポイント化している場合、当該ポイント化した項目に対応する成果目標を必ず設定する必要があります。</w:t>
      </w:r>
    </w:p>
    <w:p w14:paraId="1841F708" w14:textId="77777777" w:rsidR="00A55586" w:rsidRDefault="003B1221" w:rsidP="00A55586">
      <w:pPr>
        <w:ind w:rightChars="-135" w:right="-283"/>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・経営面積の拡大　／　・農産物の価値向上　／　・農業経営の複合化　／　・農業経営の法人化　／　</w:t>
      </w:r>
    </w:p>
    <w:p w14:paraId="5FFFB86B" w14:textId="77777777" w:rsidR="00A55586" w:rsidRDefault="003B1221" w:rsidP="00A55586">
      <w:pPr>
        <w:ind w:rightChars="-135" w:right="-283" w:firstLineChars="67" w:firstLine="141"/>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・輸出の取組 ／ ・青色申告の取組 ／ ・環境配慮の取組 ／</w:t>
      </w:r>
      <w:r w:rsidR="00A55586">
        <w:rPr>
          <w:rFonts w:ascii="UD デジタル 教科書体 NK-R" w:eastAsia="UD デジタル 教科書体 NK-R" w:hAnsiTheme="minorEastAsia" w:hint="eastAsia"/>
          <w:bCs/>
        </w:rPr>
        <w:t xml:space="preserve">　</w:t>
      </w:r>
      <w:r w:rsidRPr="00925679">
        <w:rPr>
          <w:rFonts w:ascii="UD デジタル 教科書体 NK-R" w:eastAsia="UD デジタル 教科書体 NK-R" w:hAnsiTheme="minorEastAsia" w:hint="eastAsia"/>
          <w:bCs/>
        </w:rPr>
        <w:t>・労働時間の縮減　等</w:t>
      </w:r>
    </w:p>
    <w:p w14:paraId="58F189D0" w14:textId="77777777" w:rsidR="00642B6B" w:rsidRPr="00A55586" w:rsidRDefault="00642B6B" w:rsidP="00A55586">
      <w:pPr>
        <w:ind w:rightChars="-135" w:right="-283"/>
        <w:rPr>
          <w:rFonts w:ascii="UD デジタル 教科書体 NK-R" w:eastAsia="UD デジタル 教科書体 NK-R" w:hAnsiTheme="minorEastAsia"/>
          <w:bCs/>
        </w:rPr>
      </w:pPr>
    </w:p>
    <w:p w14:paraId="6A0A1F4B" w14:textId="70AFA41C" w:rsidR="003B1221" w:rsidRPr="00925679" w:rsidRDefault="003B1221">
      <w:pPr>
        <w:rPr>
          <w:rFonts w:ascii="UD デジタル 教科書体 NK-R" w:eastAsia="UD デジタル 教科書体 NK-R"/>
          <w:bCs/>
        </w:rPr>
      </w:pPr>
      <w:r w:rsidRPr="00925679">
        <w:rPr>
          <w:rFonts w:ascii="UD デジタル 教科書体 NK-R" w:eastAsia="UD デジタル 教科書体 NK-R" w:hint="eastAsia"/>
          <w:bCs/>
        </w:rPr>
        <w:t>（２）</w:t>
      </w:r>
      <w:r w:rsidRPr="00925679">
        <w:rPr>
          <w:rFonts w:ascii="UD デジタル 教科書体 NK-R" w:eastAsia="UD デジタル 教科書体 NK-R" w:hint="eastAsia"/>
          <w:bCs/>
          <w:kern w:val="0"/>
        </w:rPr>
        <w:t>令和７年度農地利用効率化等支援事業</w:t>
      </w:r>
    </w:p>
    <w:p w14:paraId="6D6BD81F" w14:textId="1D37A8A1" w:rsidR="003B1221" w:rsidRPr="00DC680D" w:rsidRDefault="003B1221" w:rsidP="003B1221">
      <w:pPr>
        <w:ind w:firstLineChars="100" w:firstLine="210"/>
        <w:rPr>
          <w:rFonts w:ascii="UD デジタル 教科書体 NK-R" w:eastAsia="UD デジタル 教科書体 NK-R"/>
          <w:bCs/>
          <w:color w:val="000000" w:themeColor="text1"/>
        </w:rPr>
      </w:pPr>
      <w:r w:rsidRPr="00DC680D">
        <w:rPr>
          <w:rFonts w:ascii="UD デジタル 教科書体 NK-R" w:eastAsia="UD デジタル 教科書体 NK-R" w:hint="eastAsia"/>
          <w:bCs/>
          <w:color w:val="000000" w:themeColor="text1"/>
        </w:rPr>
        <w:t>原則、現状年度は令和６年度、目標年度は９年度となります。</w:t>
      </w:r>
    </w:p>
    <w:p w14:paraId="792A2816" w14:textId="77777777" w:rsidR="00AC74F4" w:rsidRDefault="003B1221" w:rsidP="00AC74F4">
      <w:pPr>
        <w:ind w:left="315" w:hangingChars="150" w:hanging="315"/>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lastRenderedPageBreak/>
        <w:t xml:space="preserve">　【必須目標】</w:t>
      </w:r>
    </w:p>
    <w:p w14:paraId="27F75263" w14:textId="63ACD9BE" w:rsidR="003B1221" w:rsidRPr="00925679" w:rsidRDefault="003B1221" w:rsidP="00AC74F4">
      <w:pPr>
        <w:ind w:left="315" w:hangingChars="150" w:hanging="315"/>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①　</w:t>
      </w:r>
      <w:r w:rsidR="00AC74F4" w:rsidRPr="00AC74F4">
        <w:rPr>
          <w:rFonts w:ascii="UD デジタル 教科書体 NK-R" w:eastAsia="UD デジタル 教科書体 NK-R" w:hAnsiTheme="minorEastAsia" w:hint="eastAsia"/>
          <w:bCs/>
        </w:rPr>
        <w:t>事業実施地区内において、利用権の設定等又は農作業の受託をして現状の経営面積より３割以上又は４ｈａ以上の拡大を行う。</w:t>
      </w:r>
    </w:p>
    <w:p w14:paraId="37F38F84" w14:textId="48F4D5FE" w:rsidR="00AC74F4" w:rsidRPr="00925679" w:rsidRDefault="003B1221" w:rsidP="008F5F71">
      <w:pPr>
        <w:ind w:left="315" w:hangingChars="150" w:hanging="315"/>
        <w:rPr>
          <w:rFonts w:ascii="UD デジタル 教科書体 NK-R" w:eastAsia="UD デジタル 教科書体 NK-R" w:hAnsiTheme="minorEastAsia"/>
          <w:bCs/>
        </w:rPr>
      </w:pPr>
      <w:r w:rsidRPr="00925679">
        <w:rPr>
          <w:rFonts w:ascii="UD デジタル 教科書体 NK-R" w:eastAsia="UD デジタル 教科書体 NK-R" w:hAnsiTheme="minorEastAsia" w:hint="eastAsia"/>
          <w:bCs/>
        </w:rPr>
        <w:t xml:space="preserve">　</w:t>
      </w:r>
      <w:r w:rsidR="00AC74F4" w:rsidRPr="00925679">
        <w:rPr>
          <w:rFonts w:ascii="UD デジタル 教科書体 NK-R" w:eastAsia="UD デジタル 教科書体 NK-R" w:hAnsiTheme="minorEastAsia" w:hint="eastAsia"/>
          <w:bCs/>
        </w:rPr>
        <w:t>【事業関連取組目標】</w:t>
      </w:r>
      <w:r w:rsidR="00AC74F4" w:rsidRPr="00925679">
        <w:rPr>
          <w:rFonts w:ascii="UD デジタル 教科書体 NK-R" w:eastAsia="UD デジタル 教科書体 NK-R" w:hAnsiTheme="minorEastAsia" w:hint="eastAsia"/>
          <w:bCs/>
          <w:sz w:val="16"/>
          <w:szCs w:val="14"/>
        </w:rPr>
        <w:t>（様式</w:t>
      </w:r>
      <w:r w:rsidR="00BF67EA">
        <w:rPr>
          <w:rFonts w:ascii="UD デジタル 教科書体 NK-R" w:eastAsia="UD デジタル 教科書体 NK-R" w:hAnsiTheme="minorEastAsia" w:hint="eastAsia"/>
          <w:bCs/>
          <w:sz w:val="16"/>
          <w:szCs w:val="14"/>
        </w:rPr>
        <w:t>6-</w:t>
      </w:r>
      <w:r w:rsidR="00AC74F4">
        <w:rPr>
          <w:rFonts w:ascii="UD デジタル 教科書体 NK-R" w:eastAsia="UD デジタル 教科書体 NK-R" w:hAnsiTheme="minorEastAsia" w:hint="eastAsia"/>
          <w:bCs/>
          <w:sz w:val="16"/>
          <w:szCs w:val="14"/>
        </w:rPr>
        <w:t>2</w:t>
      </w:r>
      <w:r w:rsidR="00AC74F4" w:rsidRPr="00925679">
        <w:rPr>
          <w:rFonts w:ascii="UD デジタル 教科書体 NK-R" w:eastAsia="UD デジタル 教科書体 NK-R" w:hAnsiTheme="minorEastAsia" w:hint="eastAsia"/>
          <w:bCs/>
          <w:sz w:val="16"/>
          <w:szCs w:val="14"/>
        </w:rPr>
        <w:t>において、今後行う取組についてポイント化する場合は、対応する項目について目標設定が必要）</w:t>
      </w:r>
    </w:p>
    <w:p w14:paraId="1A1D1AE1" w14:textId="4B4D604E" w:rsidR="00AC74F4" w:rsidRDefault="00BF67EA" w:rsidP="00BF67EA">
      <w:pPr>
        <w:ind w:rightChars="-135" w:right="-283" w:firstLineChars="50" w:firstLine="105"/>
        <w:rPr>
          <w:rFonts w:ascii="UD デジタル 教科書体 NK-R" w:eastAsia="UD デジタル 教科書体 NK-R" w:hAnsiTheme="minorEastAsia"/>
          <w:bCs/>
        </w:rPr>
      </w:pPr>
      <w:r>
        <w:rPr>
          <w:rFonts w:ascii="UD デジタル 教科書体 NK-R" w:eastAsia="UD デジタル 教科書体 NK-R" w:hAnsiTheme="minorEastAsia" w:hint="eastAsia"/>
          <w:bCs/>
        </w:rPr>
        <w:t>・</w:t>
      </w:r>
      <w:r w:rsidR="00AC74F4" w:rsidRPr="00AC74F4">
        <w:rPr>
          <w:rFonts w:ascii="UD デジタル 教科書体 NK-R" w:eastAsia="UD デジタル 教科書体 NK-R" w:hAnsiTheme="minorEastAsia"/>
          <w:bCs/>
        </w:rPr>
        <w:t>付加価値額の拡大</w:t>
      </w:r>
      <w:r>
        <w:rPr>
          <w:rFonts w:ascii="UD デジタル 教科書体 NK-R" w:eastAsia="UD デジタル 教科書体 NK-R" w:hAnsiTheme="minorEastAsia" w:hint="eastAsia"/>
          <w:bCs/>
        </w:rPr>
        <w:t xml:space="preserve">　／　・</w:t>
      </w:r>
      <w:r w:rsidR="00AC74F4" w:rsidRPr="00AC74F4">
        <w:rPr>
          <w:rFonts w:ascii="UD デジタル 教科書体 NK-R" w:eastAsia="UD デジタル 教科書体 NK-R" w:hAnsiTheme="minorEastAsia"/>
          <w:bCs/>
        </w:rPr>
        <w:t>経営面積の拡大</w:t>
      </w:r>
      <w:r>
        <w:rPr>
          <w:rFonts w:ascii="UD デジタル 教科書体 NK-R" w:eastAsia="UD デジタル 教科書体 NK-R" w:hAnsiTheme="minorEastAsia" w:hint="eastAsia"/>
          <w:bCs/>
        </w:rPr>
        <w:t xml:space="preserve">　／</w:t>
      </w:r>
      <w:r w:rsidR="00AC74F4" w:rsidRPr="00AC74F4">
        <w:rPr>
          <w:rFonts w:ascii="UD デジタル 教科書体 NK-R" w:eastAsia="UD デジタル 教科書体 NK-R" w:hAnsiTheme="minorEastAsia"/>
          <w:bCs/>
        </w:rPr>
        <w:t xml:space="preserve"> </w:t>
      </w:r>
      <w:r>
        <w:rPr>
          <w:rFonts w:ascii="UD デジタル 教科書体 NK-R" w:eastAsia="UD デジタル 教科書体 NK-R" w:hAnsiTheme="minorEastAsia" w:hint="eastAsia"/>
          <w:bCs/>
        </w:rPr>
        <w:t>・</w:t>
      </w:r>
      <w:r w:rsidR="00AC74F4" w:rsidRPr="00AC74F4">
        <w:rPr>
          <w:rFonts w:ascii="UD デジタル 教科書体 NK-R" w:eastAsia="UD デジタル 教科書体 NK-R" w:hAnsiTheme="minorEastAsia"/>
          <w:bCs/>
        </w:rPr>
        <w:t xml:space="preserve">農産物の価値向上 </w:t>
      </w:r>
      <w:r>
        <w:rPr>
          <w:rFonts w:ascii="UD デジタル 教科書体 NK-R" w:eastAsia="UD デジタル 教科書体 NK-R" w:hAnsiTheme="minorEastAsia" w:hint="eastAsia"/>
          <w:bCs/>
        </w:rPr>
        <w:t>／　・</w:t>
      </w:r>
      <w:r w:rsidR="00AC74F4" w:rsidRPr="00AC74F4">
        <w:rPr>
          <w:rFonts w:ascii="UD デジタル 教科書体 NK-R" w:eastAsia="UD デジタル 教科書体 NK-R" w:hAnsiTheme="minorEastAsia"/>
          <w:bCs/>
        </w:rPr>
        <w:t xml:space="preserve"> 農業経営の複合化</w:t>
      </w:r>
      <w:r>
        <w:rPr>
          <w:rFonts w:ascii="UD デジタル 教科書体 NK-R" w:eastAsia="UD デジタル 教科書体 NK-R" w:hAnsiTheme="minorEastAsia" w:hint="eastAsia"/>
          <w:bCs/>
        </w:rPr>
        <w:t>／</w:t>
      </w:r>
    </w:p>
    <w:p w14:paraId="135BC643" w14:textId="63AA05D9" w:rsidR="00AC74F4" w:rsidRDefault="00BF67EA" w:rsidP="00AC74F4">
      <w:pPr>
        <w:ind w:firstLineChars="50" w:firstLine="105"/>
        <w:rPr>
          <w:rFonts w:ascii="UD デジタル 教科書体 NK-R" w:eastAsia="UD デジタル 教科書体 NK-R" w:hAnsiTheme="minorEastAsia"/>
          <w:bCs/>
        </w:rPr>
      </w:pPr>
      <w:r>
        <w:rPr>
          <w:rFonts w:ascii="UD デジタル 教科書体 NK-R" w:eastAsia="UD デジタル 教科書体 NK-R" w:hAnsiTheme="minorEastAsia" w:hint="eastAsia"/>
          <w:bCs/>
        </w:rPr>
        <w:t>・</w:t>
      </w:r>
      <w:r w:rsidR="00AC74F4" w:rsidRPr="00AC74F4">
        <w:rPr>
          <w:rFonts w:ascii="UD デジタル 教科書体 NK-R" w:eastAsia="UD デジタル 教科書体 NK-R" w:hAnsiTheme="minorEastAsia"/>
          <w:bCs/>
        </w:rPr>
        <w:t>経営管理の高度化</w:t>
      </w:r>
      <w:r>
        <w:rPr>
          <w:rFonts w:ascii="UD デジタル 教科書体 NK-R" w:eastAsia="UD デジタル 教科書体 NK-R" w:hAnsiTheme="minorEastAsia" w:hint="eastAsia"/>
          <w:bCs/>
        </w:rPr>
        <w:t xml:space="preserve">　／　・</w:t>
      </w:r>
      <w:r w:rsidR="00AC74F4" w:rsidRPr="00AC74F4">
        <w:rPr>
          <w:rFonts w:ascii="UD デジタル 教科書体 NK-R" w:eastAsia="UD デジタル 教科書体 NK-R" w:hAnsiTheme="minorEastAsia"/>
          <w:bCs/>
        </w:rPr>
        <w:t xml:space="preserve">環境配慮の取組 </w:t>
      </w:r>
      <w:r>
        <w:rPr>
          <w:rFonts w:ascii="UD デジタル 教科書体 NK-R" w:eastAsia="UD デジタル 教科書体 NK-R" w:hAnsiTheme="minorEastAsia" w:hint="eastAsia"/>
          <w:bCs/>
        </w:rPr>
        <w:t>／　・</w:t>
      </w:r>
      <w:r w:rsidR="00AC74F4" w:rsidRPr="00AC74F4">
        <w:rPr>
          <w:rFonts w:ascii="UD デジタル 教科書体 NK-R" w:eastAsia="UD デジタル 教科書体 NK-R" w:hAnsiTheme="minorEastAsia"/>
          <w:bCs/>
        </w:rPr>
        <w:t>労働時間の縮減</w:t>
      </w:r>
    </w:p>
    <w:p w14:paraId="1FF9F9A4" w14:textId="2D65194E" w:rsidR="003B1221" w:rsidRPr="00BF67EA" w:rsidRDefault="003B1221" w:rsidP="00AC74F4">
      <w:pPr>
        <w:ind w:firstLineChars="50" w:firstLine="105"/>
        <w:rPr>
          <w:rFonts w:ascii="UD デジタル 教科書体 NK-R" w:eastAsia="UD デジタル 教科書体 NK-R" w:hAnsiTheme="minorEastAsia"/>
          <w:bCs/>
        </w:rPr>
      </w:pPr>
    </w:p>
    <w:sectPr w:rsidR="003B1221" w:rsidRPr="00BF6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DAF5" w14:textId="77777777" w:rsidR="002014A5" w:rsidRDefault="002014A5" w:rsidP="002014A5">
      <w:r>
        <w:separator/>
      </w:r>
    </w:p>
  </w:endnote>
  <w:endnote w:type="continuationSeparator" w:id="0">
    <w:p w14:paraId="3E739853" w14:textId="77777777" w:rsidR="002014A5" w:rsidRDefault="002014A5" w:rsidP="0020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7ECA" w14:textId="77777777" w:rsidR="002014A5" w:rsidRDefault="002014A5" w:rsidP="002014A5">
      <w:r>
        <w:separator/>
      </w:r>
    </w:p>
  </w:footnote>
  <w:footnote w:type="continuationSeparator" w:id="0">
    <w:p w14:paraId="7632F3E1" w14:textId="77777777" w:rsidR="002014A5" w:rsidRDefault="002014A5" w:rsidP="0020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2C"/>
    <w:rsid w:val="0000007A"/>
    <w:rsid w:val="0000253B"/>
    <w:rsid w:val="000027D6"/>
    <w:rsid w:val="00004CD6"/>
    <w:rsid w:val="00007AFF"/>
    <w:rsid w:val="000110B3"/>
    <w:rsid w:val="0001155D"/>
    <w:rsid w:val="000120F9"/>
    <w:rsid w:val="00020C69"/>
    <w:rsid w:val="0002141B"/>
    <w:rsid w:val="0002310A"/>
    <w:rsid w:val="00023C78"/>
    <w:rsid w:val="000246D7"/>
    <w:rsid w:val="000259C3"/>
    <w:rsid w:val="00027473"/>
    <w:rsid w:val="0002771F"/>
    <w:rsid w:val="00027EE0"/>
    <w:rsid w:val="00033397"/>
    <w:rsid w:val="00033FE7"/>
    <w:rsid w:val="00034E02"/>
    <w:rsid w:val="0004013A"/>
    <w:rsid w:val="000402D6"/>
    <w:rsid w:val="00043CA3"/>
    <w:rsid w:val="0004458B"/>
    <w:rsid w:val="000507A7"/>
    <w:rsid w:val="00050F4C"/>
    <w:rsid w:val="00051354"/>
    <w:rsid w:val="0005344E"/>
    <w:rsid w:val="00057B36"/>
    <w:rsid w:val="00060315"/>
    <w:rsid w:val="000625E5"/>
    <w:rsid w:val="00062E3E"/>
    <w:rsid w:val="000647FD"/>
    <w:rsid w:val="000648BD"/>
    <w:rsid w:val="00073A0C"/>
    <w:rsid w:val="00075933"/>
    <w:rsid w:val="00076484"/>
    <w:rsid w:val="00077179"/>
    <w:rsid w:val="00082028"/>
    <w:rsid w:val="00085197"/>
    <w:rsid w:val="00090A39"/>
    <w:rsid w:val="00091C9F"/>
    <w:rsid w:val="00094339"/>
    <w:rsid w:val="00094A43"/>
    <w:rsid w:val="000A05E9"/>
    <w:rsid w:val="000A0FAB"/>
    <w:rsid w:val="000B139C"/>
    <w:rsid w:val="000B3E6B"/>
    <w:rsid w:val="000B4DAE"/>
    <w:rsid w:val="000B5AFB"/>
    <w:rsid w:val="000B5B98"/>
    <w:rsid w:val="000B67D7"/>
    <w:rsid w:val="000B72D5"/>
    <w:rsid w:val="000B7EC3"/>
    <w:rsid w:val="000C4484"/>
    <w:rsid w:val="000C4A31"/>
    <w:rsid w:val="000C6297"/>
    <w:rsid w:val="000C7B4E"/>
    <w:rsid w:val="000D123E"/>
    <w:rsid w:val="000D324F"/>
    <w:rsid w:val="000D502A"/>
    <w:rsid w:val="000E02D5"/>
    <w:rsid w:val="000E06C7"/>
    <w:rsid w:val="000E0E56"/>
    <w:rsid w:val="000E19AC"/>
    <w:rsid w:val="000E37C0"/>
    <w:rsid w:val="000F046A"/>
    <w:rsid w:val="000F125A"/>
    <w:rsid w:val="000F185F"/>
    <w:rsid w:val="000F3151"/>
    <w:rsid w:val="000F46BF"/>
    <w:rsid w:val="001002F7"/>
    <w:rsid w:val="00100386"/>
    <w:rsid w:val="00100677"/>
    <w:rsid w:val="00101328"/>
    <w:rsid w:val="00102AD5"/>
    <w:rsid w:val="0010725E"/>
    <w:rsid w:val="001079DC"/>
    <w:rsid w:val="001111D2"/>
    <w:rsid w:val="00111687"/>
    <w:rsid w:val="00112D11"/>
    <w:rsid w:val="001139FE"/>
    <w:rsid w:val="00116AC7"/>
    <w:rsid w:val="00117059"/>
    <w:rsid w:val="001239B0"/>
    <w:rsid w:val="001279C3"/>
    <w:rsid w:val="00130646"/>
    <w:rsid w:val="00130991"/>
    <w:rsid w:val="00131B27"/>
    <w:rsid w:val="0013487B"/>
    <w:rsid w:val="001373B7"/>
    <w:rsid w:val="001374BF"/>
    <w:rsid w:val="00142AA3"/>
    <w:rsid w:val="00144494"/>
    <w:rsid w:val="00144C8F"/>
    <w:rsid w:val="00146B46"/>
    <w:rsid w:val="00150916"/>
    <w:rsid w:val="00152581"/>
    <w:rsid w:val="00154E3C"/>
    <w:rsid w:val="00156450"/>
    <w:rsid w:val="0016030E"/>
    <w:rsid w:val="0016112D"/>
    <w:rsid w:val="00161A4F"/>
    <w:rsid w:val="00162964"/>
    <w:rsid w:val="001636BF"/>
    <w:rsid w:val="0016387F"/>
    <w:rsid w:val="00164723"/>
    <w:rsid w:val="0016591F"/>
    <w:rsid w:val="00171CEE"/>
    <w:rsid w:val="00175729"/>
    <w:rsid w:val="00177D82"/>
    <w:rsid w:val="00180032"/>
    <w:rsid w:val="0018022A"/>
    <w:rsid w:val="0018142C"/>
    <w:rsid w:val="001827A5"/>
    <w:rsid w:val="00182F78"/>
    <w:rsid w:val="0018418C"/>
    <w:rsid w:val="001841F2"/>
    <w:rsid w:val="00191D97"/>
    <w:rsid w:val="00192580"/>
    <w:rsid w:val="00193898"/>
    <w:rsid w:val="001A0685"/>
    <w:rsid w:val="001A4605"/>
    <w:rsid w:val="001A6555"/>
    <w:rsid w:val="001A6A68"/>
    <w:rsid w:val="001A6E6D"/>
    <w:rsid w:val="001A7D96"/>
    <w:rsid w:val="001B4B52"/>
    <w:rsid w:val="001B5646"/>
    <w:rsid w:val="001B6081"/>
    <w:rsid w:val="001B61A5"/>
    <w:rsid w:val="001B73DD"/>
    <w:rsid w:val="001B7C82"/>
    <w:rsid w:val="001C5095"/>
    <w:rsid w:val="001C6996"/>
    <w:rsid w:val="001D2CBD"/>
    <w:rsid w:val="001D45CF"/>
    <w:rsid w:val="001D69F4"/>
    <w:rsid w:val="001D720B"/>
    <w:rsid w:val="001E12A8"/>
    <w:rsid w:val="001E18F7"/>
    <w:rsid w:val="001E1B5B"/>
    <w:rsid w:val="001E3104"/>
    <w:rsid w:val="001E43A3"/>
    <w:rsid w:val="001E45EA"/>
    <w:rsid w:val="001E4A27"/>
    <w:rsid w:val="001F053B"/>
    <w:rsid w:val="001F1085"/>
    <w:rsid w:val="001F5038"/>
    <w:rsid w:val="001F5497"/>
    <w:rsid w:val="001F6545"/>
    <w:rsid w:val="002014A5"/>
    <w:rsid w:val="00201BE7"/>
    <w:rsid w:val="0020239C"/>
    <w:rsid w:val="0020321E"/>
    <w:rsid w:val="0020564A"/>
    <w:rsid w:val="00211179"/>
    <w:rsid w:val="002115AE"/>
    <w:rsid w:val="0021178C"/>
    <w:rsid w:val="00212A61"/>
    <w:rsid w:val="00216D27"/>
    <w:rsid w:val="00217A8E"/>
    <w:rsid w:val="0022075C"/>
    <w:rsid w:val="00222138"/>
    <w:rsid w:val="002229BB"/>
    <w:rsid w:val="002233BD"/>
    <w:rsid w:val="002234A7"/>
    <w:rsid w:val="002256A4"/>
    <w:rsid w:val="00225FDD"/>
    <w:rsid w:val="00227FF2"/>
    <w:rsid w:val="002340B4"/>
    <w:rsid w:val="0023556E"/>
    <w:rsid w:val="00235E1C"/>
    <w:rsid w:val="00236E08"/>
    <w:rsid w:val="00237397"/>
    <w:rsid w:val="002406CB"/>
    <w:rsid w:val="00240DFE"/>
    <w:rsid w:val="00243AC6"/>
    <w:rsid w:val="00243CB1"/>
    <w:rsid w:val="00244BB1"/>
    <w:rsid w:val="00245648"/>
    <w:rsid w:val="0024724A"/>
    <w:rsid w:val="002476D8"/>
    <w:rsid w:val="00250C78"/>
    <w:rsid w:val="002528AF"/>
    <w:rsid w:val="002573AB"/>
    <w:rsid w:val="00261A47"/>
    <w:rsid w:val="00266D80"/>
    <w:rsid w:val="0026779D"/>
    <w:rsid w:val="00270F04"/>
    <w:rsid w:val="00271F21"/>
    <w:rsid w:val="00273662"/>
    <w:rsid w:val="00274F3B"/>
    <w:rsid w:val="00276065"/>
    <w:rsid w:val="0027680F"/>
    <w:rsid w:val="00280C4A"/>
    <w:rsid w:val="002831F8"/>
    <w:rsid w:val="00284CCA"/>
    <w:rsid w:val="00284E30"/>
    <w:rsid w:val="00285573"/>
    <w:rsid w:val="00285F16"/>
    <w:rsid w:val="0028648C"/>
    <w:rsid w:val="00287F59"/>
    <w:rsid w:val="00292A7D"/>
    <w:rsid w:val="00292D84"/>
    <w:rsid w:val="00296C34"/>
    <w:rsid w:val="002976E7"/>
    <w:rsid w:val="002979FB"/>
    <w:rsid w:val="002A1B4F"/>
    <w:rsid w:val="002A2338"/>
    <w:rsid w:val="002A2E05"/>
    <w:rsid w:val="002A36F1"/>
    <w:rsid w:val="002A3C8A"/>
    <w:rsid w:val="002A4BB2"/>
    <w:rsid w:val="002A52C6"/>
    <w:rsid w:val="002A5475"/>
    <w:rsid w:val="002A651B"/>
    <w:rsid w:val="002A714B"/>
    <w:rsid w:val="002B16BC"/>
    <w:rsid w:val="002B3092"/>
    <w:rsid w:val="002B4115"/>
    <w:rsid w:val="002C1571"/>
    <w:rsid w:val="002C1E2F"/>
    <w:rsid w:val="002C28CC"/>
    <w:rsid w:val="002C3FCC"/>
    <w:rsid w:val="002C580C"/>
    <w:rsid w:val="002C6BBB"/>
    <w:rsid w:val="002C7A09"/>
    <w:rsid w:val="002D5688"/>
    <w:rsid w:val="002D6B98"/>
    <w:rsid w:val="002E2C28"/>
    <w:rsid w:val="002E3756"/>
    <w:rsid w:val="002E475C"/>
    <w:rsid w:val="002E6346"/>
    <w:rsid w:val="002E7310"/>
    <w:rsid w:val="002F0E78"/>
    <w:rsid w:val="002F11AB"/>
    <w:rsid w:val="002F1841"/>
    <w:rsid w:val="002F33E9"/>
    <w:rsid w:val="002F4FB6"/>
    <w:rsid w:val="002F74DF"/>
    <w:rsid w:val="0030243D"/>
    <w:rsid w:val="003024E1"/>
    <w:rsid w:val="00302635"/>
    <w:rsid w:val="003052AF"/>
    <w:rsid w:val="003136C7"/>
    <w:rsid w:val="003167FB"/>
    <w:rsid w:val="00317215"/>
    <w:rsid w:val="00320BF1"/>
    <w:rsid w:val="0032149A"/>
    <w:rsid w:val="00321E9E"/>
    <w:rsid w:val="0032393C"/>
    <w:rsid w:val="003247B8"/>
    <w:rsid w:val="003355CB"/>
    <w:rsid w:val="0033677E"/>
    <w:rsid w:val="00336D8F"/>
    <w:rsid w:val="00337EEA"/>
    <w:rsid w:val="003409D6"/>
    <w:rsid w:val="00341610"/>
    <w:rsid w:val="00347456"/>
    <w:rsid w:val="003509A2"/>
    <w:rsid w:val="0035537A"/>
    <w:rsid w:val="0036237E"/>
    <w:rsid w:val="00364484"/>
    <w:rsid w:val="003678EA"/>
    <w:rsid w:val="00371551"/>
    <w:rsid w:val="00371CDA"/>
    <w:rsid w:val="003728C4"/>
    <w:rsid w:val="003728FC"/>
    <w:rsid w:val="003734CC"/>
    <w:rsid w:val="00373999"/>
    <w:rsid w:val="003757FF"/>
    <w:rsid w:val="003815ED"/>
    <w:rsid w:val="003827BA"/>
    <w:rsid w:val="00384AE9"/>
    <w:rsid w:val="00385B78"/>
    <w:rsid w:val="003864AF"/>
    <w:rsid w:val="00386878"/>
    <w:rsid w:val="00391A02"/>
    <w:rsid w:val="00392352"/>
    <w:rsid w:val="00393EE9"/>
    <w:rsid w:val="00396275"/>
    <w:rsid w:val="003A33C0"/>
    <w:rsid w:val="003A3445"/>
    <w:rsid w:val="003A3565"/>
    <w:rsid w:val="003A5774"/>
    <w:rsid w:val="003A5CBC"/>
    <w:rsid w:val="003A5D6F"/>
    <w:rsid w:val="003A6E3B"/>
    <w:rsid w:val="003B0025"/>
    <w:rsid w:val="003B1221"/>
    <w:rsid w:val="003B5A3E"/>
    <w:rsid w:val="003B67F5"/>
    <w:rsid w:val="003B6FC3"/>
    <w:rsid w:val="003B78DA"/>
    <w:rsid w:val="003C09A4"/>
    <w:rsid w:val="003C22D2"/>
    <w:rsid w:val="003C5C87"/>
    <w:rsid w:val="003C65B9"/>
    <w:rsid w:val="003D18A4"/>
    <w:rsid w:val="003D1BE6"/>
    <w:rsid w:val="003D3983"/>
    <w:rsid w:val="003D6BD7"/>
    <w:rsid w:val="003D7592"/>
    <w:rsid w:val="003E01CA"/>
    <w:rsid w:val="003E108B"/>
    <w:rsid w:val="003E484C"/>
    <w:rsid w:val="003E5111"/>
    <w:rsid w:val="003E7DF5"/>
    <w:rsid w:val="00400026"/>
    <w:rsid w:val="0040007C"/>
    <w:rsid w:val="00400CBA"/>
    <w:rsid w:val="00401E51"/>
    <w:rsid w:val="00403F8B"/>
    <w:rsid w:val="004104B7"/>
    <w:rsid w:val="00411177"/>
    <w:rsid w:val="0041275C"/>
    <w:rsid w:val="0041363F"/>
    <w:rsid w:val="00415359"/>
    <w:rsid w:val="004214BA"/>
    <w:rsid w:val="00424503"/>
    <w:rsid w:val="0042564C"/>
    <w:rsid w:val="00430DF8"/>
    <w:rsid w:val="00431D80"/>
    <w:rsid w:val="004324B8"/>
    <w:rsid w:val="00433F67"/>
    <w:rsid w:val="00434E5B"/>
    <w:rsid w:val="00435A53"/>
    <w:rsid w:val="004361B7"/>
    <w:rsid w:val="00436472"/>
    <w:rsid w:val="00437898"/>
    <w:rsid w:val="004408E1"/>
    <w:rsid w:val="00440A08"/>
    <w:rsid w:val="00443288"/>
    <w:rsid w:val="004452AC"/>
    <w:rsid w:val="00446A16"/>
    <w:rsid w:val="00452683"/>
    <w:rsid w:val="00452DF6"/>
    <w:rsid w:val="00453634"/>
    <w:rsid w:val="004567AB"/>
    <w:rsid w:val="00456F11"/>
    <w:rsid w:val="00457BDE"/>
    <w:rsid w:val="00457CDB"/>
    <w:rsid w:val="00463557"/>
    <w:rsid w:val="004643B3"/>
    <w:rsid w:val="00467A40"/>
    <w:rsid w:val="00467C85"/>
    <w:rsid w:val="004740CA"/>
    <w:rsid w:val="00483559"/>
    <w:rsid w:val="00486FCA"/>
    <w:rsid w:val="00491BBC"/>
    <w:rsid w:val="004921E4"/>
    <w:rsid w:val="00492280"/>
    <w:rsid w:val="004949AF"/>
    <w:rsid w:val="00495910"/>
    <w:rsid w:val="00496D23"/>
    <w:rsid w:val="004A0556"/>
    <w:rsid w:val="004A1130"/>
    <w:rsid w:val="004A151C"/>
    <w:rsid w:val="004A152C"/>
    <w:rsid w:val="004A1553"/>
    <w:rsid w:val="004A1FEA"/>
    <w:rsid w:val="004A3DFB"/>
    <w:rsid w:val="004A71AC"/>
    <w:rsid w:val="004A741F"/>
    <w:rsid w:val="004B0988"/>
    <w:rsid w:val="004B2215"/>
    <w:rsid w:val="004B4010"/>
    <w:rsid w:val="004B44C6"/>
    <w:rsid w:val="004B4DF8"/>
    <w:rsid w:val="004B71A1"/>
    <w:rsid w:val="004C0641"/>
    <w:rsid w:val="004C1C77"/>
    <w:rsid w:val="004C765E"/>
    <w:rsid w:val="004D3EE1"/>
    <w:rsid w:val="004D49D0"/>
    <w:rsid w:val="004D584D"/>
    <w:rsid w:val="004D6266"/>
    <w:rsid w:val="004E1F79"/>
    <w:rsid w:val="004E2748"/>
    <w:rsid w:val="004E39BE"/>
    <w:rsid w:val="004E3D8C"/>
    <w:rsid w:val="004E5E62"/>
    <w:rsid w:val="004E6582"/>
    <w:rsid w:val="004F080C"/>
    <w:rsid w:val="004F0910"/>
    <w:rsid w:val="004F184F"/>
    <w:rsid w:val="004F247A"/>
    <w:rsid w:val="004F270A"/>
    <w:rsid w:val="004F43A4"/>
    <w:rsid w:val="004F77E9"/>
    <w:rsid w:val="00504C00"/>
    <w:rsid w:val="00505B03"/>
    <w:rsid w:val="00506939"/>
    <w:rsid w:val="005107A9"/>
    <w:rsid w:val="00512072"/>
    <w:rsid w:val="00513782"/>
    <w:rsid w:val="00513C5E"/>
    <w:rsid w:val="0051692B"/>
    <w:rsid w:val="00516BAC"/>
    <w:rsid w:val="00520401"/>
    <w:rsid w:val="00525A07"/>
    <w:rsid w:val="00530251"/>
    <w:rsid w:val="005311C6"/>
    <w:rsid w:val="00531997"/>
    <w:rsid w:val="00533585"/>
    <w:rsid w:val="005347DA"/>
    <w:rsid w:val="0053501F"/>
    <w:rsid w:val="0053588B"/>
    <w:rsid w:val="00537C7A"/>
    <w:rsid w:val="00540B42"/>
    <w:rsid w:val="005428F4"/>
    <w:rsid w:val="005438D6"/>
    <w:rsid w:val="00544773"/>
    <w:rsid w:val="005468DA"/>
    <w:rsid w:val="00551508"/>
    <w:rsid w:val="00553007"/>
    <w:rsid w:val="00553E28"/>
    <w:rsid w:val="005542F4"/>
    <w:rsid w:val="0055483B"/>
    <w:rsid w:val="00554DE5"/>
    <w:rsid w:val="00555156"/>
    <w:rsid w:val="00557BB3"/>
    <w:rsid w:val="00564386"/>
    <w:rsid w:val="005667E4"/>
    <w:rsid w:val="00567804"/>
    <w:rsid w:val="005718BD"/>
    <w:rsid w:val="00573435"/>
    <w:rsid w:val="005745B0"/>
    <w:rsid w:val="00574FE4"/>
    <w:rsid w:val="005764DB"/>
    <w:rsid w:val="00582CE5"/>
    <w:rsid w:val="005867E7"/>
    <w:rsid w:val="00590B2F"/>
    <w:rsid w:val="00592C52"/>
    <w:rsid w:val="00593DA3"/>
    <w:rsid w:val="00593DDB"/>
    <w:rsid w:val="0059548D"/>
    <w:rsid w:val="0059793A"/>
    <w:rsid w:val="005A16E5"/>
    <w:rsid w:val="005A507B"/>
    <w:rsid w:val="005A5389"/>
    <w:rsid w:val="005A5AFD"/>
    <w:rsid w:val="005B2FCC"/>
    <w:rsid w:val="005B3605"/>
    <w:rsid w:val="005B492C"/>
    <w:rsid w:val="005B4C8E"/>
    <w:rsid w:val="005B585D"/>
    <w:rsid w:val="005B5C96"/>
    <w:rsid w:val="005B6064"/>
    <w:rsid w:val="005C11E3"/>
    <w:rsid w:val="005C1A49"/>
    <w:rsid w:val="005C1B1A"/>
    <w:rsid w:val="005C31AE"/>
    <w:rsid w:val="005C499B"/>
    <w:rsid w:val="005C5D10"/>
    <w:rsid w:val="005C7E10"/>
    <w:rsid w:val="005E3289"/>
    <w:rsid w:val="005F21DD"/>
    <w:rsid w:val="005F507B"/>
    <w:rsid w:val="005F54D8"/>
    <w:rsid w:val="005F5843"/>
    <w:rsid w:val="005F797B"/>
    <w:rsid w:val="00600153"/>
    <w:rsid w:val="00602981"/>
    <w:rsid w:val="00603C0F"/>
    <w:rsid w:val="00603DB5"/>
    <w:rsid w:val="006046E6"/>
    <w:rsid w:val="00605198"/>
    <w:rsid w:val="00605F55"/>
    <w:rsid w:val="006116EF"/>
    <w:rsid w:val="00612246"/>
    <w:rsid w:val="0061234E"/>
    <w:rsid w:val="0061304D"/>
    <w:rsid w:val="006138C2"/>
    <w:rsid w:val="006139C8"/>
    <w:rsid w:val="0061511E"/>
    <w:rsid w:val="00615154"/>
    <w:rsid w:val="00615B0E"/>
    <w:rsid w:val="0061648C"/>
    <w:rsid w:val="0061726C"/>
    <w:rsid w:val="00617A5E"/>
    <w:rsid w:val="00617E91"/>
    <w:rsid w:val="00623243"/>
    <w:rsid w:val="006234F3"/>
    <w:rsid w:val="0063059E"/>
    <w:rsid w:val="00630C45"/>
    <w:rsid w:val="00631DCD"/>
    <w:rsid w:val="006342BD"/>
    <w:rsid w:val="00634A62"/>
    <w:rsid w:val="00635482"/>
    <w:rsid w:val="00635BC1"/>
    <w:rsid w:val="0063723E"/>
    <w:rsid w:val="00642B6B"/>
    <w:rsid w:val="006431BA"/>
    <w:rsid w:val="00643251"/>
    <w:rsid w:val="006461E8"/>
    <w:rsid w:val="00650C3D"/>
    <w:rsid w:val="00652DC3"/>
    <w:rsid w:val="00654B88"/>
    <w:rsid w:val="006557AD"/>
    <w:rsid w:val="00657AAC"/>
    <w:rsid w:val="00660532"/>
    <w:rsid w:val="00660591"/>
    <w:rsid w:val="0066429D"/>
    <w:rsid w:val="006645EA"/>
    <w:rsid w:val="00664D97"/>
    <w:rsid w:val="006654BB"/>
    <w:rsid w:val="00666E02"/>
    <w:rsid w:val="00667F5B"/>
    <w:rsid w:val="006711ED"/>
    <w:rsid w:val="00671315"/>
    <w:rsid w:val="00673015"/>
    <w:rsid w:val="00673863"/>
    <w:rsid w:val="006744A9"/>
    <w:rsid w:val="0067486B"/>
    <w:rsid w:val="00675BF0"/>
    <w:rsid w:val="00676AF9"/>
    <w:rsid w:val="00680FB7"/>
    <w:rsid w:val="006810BB"/>
    <w:rsid w:val="00683191"/>
    <w:rsid w:val="006845FB"/>
    <w:rsid w:val="0068586F"/>
    <w:rsid w:val="0069011B"/>
    <w:rsid w:val="00691C3A"/>
    <w:rsid w:val="00694153"/>
    <w:rsid w:val="006946FC"/>
    <w:rsid w:val="0069709D"/>
    <w:rsid w:val="006A0117"/>
    <w:rsid w:val="006A46C2"/>
    <w:rsid w:val="006B1625"/>
    <w:rsid w:val="006B75EC"/>
    <w:rsid w:val="006C0DEC"/>
    <w:rsid w:val="006C4E8F"/>
    <w:rsid w:val="006D4393"/>
    <w:rsid w:val="006D5C7C"/>
    <w:rsid w:val="006E0178"/>
    <w:rsid w:val="006E3359"/>
    <w:rsid w:val="006E3934"/>
    <w:rsid w:val="006E4F48"/>
    <w:rsid w:val="006E52BD"/>
    <w:rsid w:val="006E5566"/>
    <w:rsid w:val="006E6303"/>
    <w:rsid w:val="006E63F0"/>
    <w:rsid w:val="006F65F2"/>
    <w:rsid w:val="006F6ECA"/>
    <w:rsid w:val="0070036B"/>
    <w:rsid w:val="00703B7D"/>
    <w:rsid w:val="0070596E"/>
    <w:rsid w:val="00705AB1"/>
    <w:rsid w:val="0071139B"/>
    <w:rsid w:val="007113EA"/>
    <w:rsid w:val="0071416A"/>
    <w:rsid w:val="0071430C"/>
    <w:rsid w:val="00714FF9"/>
    <w:rsid w:val="007153EA"/>
    <w:rsid w:val="007161BE"/>
    <w:rsid w:val="00720736"/>
    <w:rsid w:val="007304F6"/>
    <w:rsid w:val="0073063F"/>
    <w:rsid w:val="00730B9E"/>
    <w:rsid w:val="00733F09"/>
    <w:rsid w:val="0073624E"/>
    <w:rsid w:val="0073723C"/>
    <w:rsid w:val="00737637"/>
    <w:rsid w:val="00737B07"/>
    <w:rsid w:val="00743CB8"/>
    <w:rsid w:val="00743DBA"/>
    <w:rsid w:val="007459D0"/>
    <w:rsid w:val="00745B04"/>
    <w:rsid w:val="00746AFD"/>
    <w:rsid w:val="0075007D"/>
    <w:rsid w:val="007522AA"/>
    <w:rsid w:val="00753F9E"/>
    <w:rsid w:val="00754723"/>
    <w:rsid w:val="00754E5C"/>
    <w:rsid w:val="007578F8"/>
    <w:rsid w:val="00757FD9"/>
    <w:rsid w:val="007602DA"/>
    <w:rsid w:val="0076515C"/>
    <w:rsid w:val="00765DB7"/>
    <w:rsid w:val="00770868"/>
    <w:rsid w:val="00770DDB"/>
    <w:rsid w:val="00771014"/>
    <w:rsid w:val="00775CC2"/>
    <w:rsid w:val="00776C0D"/>
    <w:rsid w:val="00780FDD"/>
    <w:rsid w:val="0078294A"/>
    <w:rsid w:val="00782DE6"/>
    <w:rsid w:val="00783C06"/>
    <w:rsid w:val="00784641"/>
    <w:rsid w:val="007855DB"/>
    <w:rsid w:val="007865A5"/>
    <w:rsid w:val="0078699E"/>
    <w:rsid w:val="007902C7"/>
    <w:rsid w:val="00790712"/>
    <w:rsid w:val="007937E3"/>
    <w:rsid w:val="00793ADD"/>
    <w:rsid w:val="00793DF5"/>
    <w:rsid w:val="00794AB3"/>
    <w:rsid w:val="00796B6F"/>
    <w:rsid w:val="00797600"/>
    <w:rsid w:val="00797BC8"/>
    <w:rsid w:val="007A3B2A"/>
    <w:rsid w:val="007A3C3D"/>
    <w:rsid w:val="007A439C"/>
    <w:rsid w:val="007A4BFC"/>
    <w:rsid w:val="007A512E"/>
    <w:rsid w:val="007A7D1B"/>
    <w:rsid w:val="007B046F"/>
    <w:rsid w:val="007B5B81"/>
    <w:rsid w:val="007B75CC"/>
    <w:rsid w:val="007B767C"/>
    <w:rsid w:val="007B7A68"/>
    <w:rsid w:val="007C00C5"/>
    <w:rsid w:val="007C1294"/>
    <w:rsid w:val="007C1AEF"/>
    <w:rsid w:val="007C2225"/>
    <w:rsid w:val="007C3B3F"/>
    <w:rsid w:val="007D29EB"/>
    <w:rsid w:val="007D2D3A"/>
    <w:rsid w:val="007D300B"/>
    <w:rsid w:val="007D3D9D"/>
    <w:rsid w:val="007D43B4"/>
    <w:rsid w:val="007D5243"/>
    <w:rsid w:val="007E1177"/>
    <w:rsid w:val="007E284C"/>
    <w:rsid w:val="007E5E6D"/>
    <w:rsid w:val="007E6037"/>
    <w:rsid w:val="007E7331"/>
    <w:rsid w:val="007F3A10"/>
    <w:rsid w:val="007F3EB1"/>
    <w:rsid w:val="007F4252"/>
    <w:rsid w:val="007F4CC5"/>
    <w:rsid w:val="007F5AEC"/>
    <w:rsid w:val="00801149"/>
    <w:rsid w:val="008012B9"/>
    <w:rsid w:val="0080194A"/>
    <w:rsid w:val="00803013"/>
    <w:rsid w:val="008032AE"/>
    <w:rsid w:val="008040DF"/>
    <w:rsid w:val="00806EB3"/>
    <w:rsid w:val="008070ED"/>
    <w:rsid w:val="008110E7"/>
    <w:rsid w:val="00812746"/>
    <w:rsid w:val="00812FA2"/>
    <w:rsid w:val="008148F0"/>
    <w:rsid w:val="008153A4"/>
    <w:rsid w:val="00821955"/>
    <w:rsid w:val="0082286F"/>
    <w:rsid w:val="00823F01"/>
    <w:rsid w:val="00825502"/>
    <w:rsid w:val="00825DB9"/>
    <w:rsid w:val="00825FE9"/>
    <w:rsid w:val="00826FCE"/>
    <w:rsid w:val="00827609"/>
    <w:rsid w:val="00827FDF"/>
    <w:rsid w:val="0083036A"/>
    <w:rsid w:val="00831414"/>
    <w:rsid w:val="00833575"/>
    <w:rsid w:val="00836023"/>
    <w:rsid w:val="00840056"/>
    <w:rsid w:val="0084076D"/>
    <w:rsid w:val="008413A3"/>
    <w:rsid w:val="008414A9"/>
    <w:rsid w:val="00843AC8"/>
    <w:rsid w:val="00846881"/>
    <w:rsid w:val="00846940"/>
    <w:rsid w:val="008476FF"/>
    <w:rsid w:val="008512EF"/>
    <w:rsid w:val="00856F69"/>
    <w:rsid w:val="00860451"/>
    <w:rsid w:val="00860A3F"/>
    <w:rsid w:val="00863C1A"/>
    <w:rsid w:val="00864CDD"/>
    <w:rsid w:val="00864D64"/>
    <w:rsid w:val="00865FBC"/>
    <w:rsid w:val="00875195"/>
    <w:rsid w:val="00876710"/>
    <w:rsid w:val="008769C1"/>
    <w:rsid w:val="00880989"/>
    <w:rsid w:val="0088110B"/>
    <w:rsid w:val="00881F00"/>
    <w:rsid w:val="0088531D"/>
    <w:rsid w:val="008856D9"/>
    <w:rsid w:val="00885B3A"/>
    <w:rsid w:val="00885EE1"/>
    <w:rsid w:val="00887D0E"/>
    <w:rsid w:val="00891381"/>
    <w:rsid w:val="0089239E"/>
    <w:rsid w:val="00893CF7"/>
    <w:rsid w:val="008954BE"/>
    <w:rsid w:val="00895F14"/>
    <w:rsid w:val="00896D61"/>
    <w:rsid w:val="00896F72"/>
    <w:rsid w:val="008A026B"/>
    <w:rsid w:val="008A2B00"/>
    <w:rsid w:val="008A3029"/>
    <w:rsid w:val="008A41C8"/>
    <w:rsid w:val="008A5F90"/>
    <w:rsid w:val="008A6482"/>
    <w:rsid w:val="008B08C5"/>
    <w:rsid w:val="008B2183"/>
    <w:rsid w:val="008B2354"/>
    <w:rsid w:val="008B2DAE"/>
    <w:rsid w:val="008B4569"/>
    <w:rsid w:val="008B5E5A"/>
    <w:rsid w:val="008B7A7F"/>
    <w:rsid w:val="008B7C58"/>
    <w:rsid w:val="008C32FB"/>
    <w:rsid w:val="008C384F"/>
    <w:rsid w:val="008C52A6"/>
    <w:rsid w:val="008C6A54"/>
    <w:rsid w:val="008C7132"/>
    <w:rsid w:val="008D0040"/>
    <w:rsid w:val="008D1F17"/>
    <w:rsid w:val="008D214C"/>
    <w:rsid w:val="008E082D"/>
    <w:rsid w:val="008E18B6"/>
    <w:rsid w:val="008E30FC"/>
    <w:rsid w:val="008E366D"/>
    <w:rsid w:val="008F0A2E"/>
    <w:rsid w:val="008F16CC"/>
    <w:rsid w:val="008F228C"/>
    <w:rsid w:val="008F2A4B"/>
    <w:rsid w:val="008F5590"/>
    <w:rsid w:val="008F569D"/>
    <w:rsid w:val="008F5F71"/>
    <w:rsid w:val="008F6C8C"/>
    <w:rsid w:val="009011B5"/>
    <w:rsid w:val="009013F4"/>
    <w:rsid w:val="00902743"/>
    <w:rsid w:val="009042FA"/>
    <w:rsid w:val="009060D4"/>
    <w:rsid w:val="009069CC"/>
    <w:rsid w:val="00914363"/>
    <w:rsid w:val="00917743"/>
    <w:rsid w:val="00921289"/>
    <w:rsid w:val="00925679"/>
    <w:rsid w:val="009259F0"/>
    <w:rsid w:val="00931ABC"/>
    <w:rsid w:val="009322F9"/>
    <w:rsid w:val="00933DA1"/>
    <w:rsid w:val="00933F45"/>
    <w:rsid w:val="00936406"/>
    <w:rsid w:val="009401EC"/>
    <w:rsid w:val="009408B4"/>
    <w:rsid w:val="009413EA"/>
    <w:rsid w:val="0094284F"/>
    <w:rsid w:val="00946233"/>
    <w:rsid w:val="00947764"/>
    <w:rsid w:val="00950402"/>
    <w:rsid w:val="009554DE"/>
    <w:rsid w:val="00955EC3"/>
    <w:rsid w:val="0095711B"/>
    <w:rsid w:val="009601CC"/>
    <w:rsid w:val="009622F3"/>
    <w:rsid w:val="00962E57"/>
    <w:rsid w:val="009636A7"/>
    <w:rsid w:val="00971325"/>
    <w:rsid w:val="00973FFD"/>
    <w:rsid w:val="009768FC"/>
    <w:rsid w:val="00976F60"/>
    <w:rsid w:val="00981846"/>
    <w:rsid w:val="00982215"/>
    <w:rsid w:val="0098293F"/>
    <w:rsid w:val="00982E5A"/>
    <w:rsid w:val="00986AB7"/>
    <w:rsid w:val="009909DD"/>
    <w:rsid w:val="00991E1F"/>
    <w:rsid w:val="0099630E"/>
    <w:rsid w:val="0099636D"/>
    <w:rsid w:val="00997F8A"/>
    <w:rsid w:val="009A2809"/>
    <w:rsid w:val="009A2EAD"/>
    <w:rsid w:val="009A3066"/>
    <w:rsid w:val="009A4BA1"/>
    <w:rsid w:val="009A5997"/>
    <w:rsid w:val="009A6EF1"/>
    <w:rsid w:val="009A7D0E"/>
    <w:rsid w:val="009C56B0"/>
    <w:rsid w:val="009C6426"/>
    <w:rsid w:val="009C742B"/>
    <w:rsid w:val="009D1B2C"/>
    <w:rsid w:val="009D7FE5"/>
    <w:rsid w:val="009E0938"/>
    <w:rsid w:val="009E235C"/>
    <w:rsid w:val="009E375B"/>
    <w:rsid w:val="009E4E75"/>
    <w:rsid w:val="009E5ABF"/>
    <w:rsid w:val="009E6CEF"/>
    <w:rsid w:val="009F185E"/>
    <w:rsid w:val="009F2DDE"/>
    <w:rsid w:val="009F514F"/>
    <w:rsid w:val="00A007A1"/>
    <w:rsid w:val="00A020D1"/>
    <w:rsid w:val="00A0270D"/>
    <w:rsid w:val="00A02A55"/>
    <w:rsid w:val="00A02D9F"/>
    <w:rsid w:val="00A0608E"/>
    <w:rsid w:val="00A0793B"/>
    <w:rsid w:val="00A10B00"/>
    <w:rsid w:val="00A12B3D"/>
    <w:rsid w:val="00A134D8"/>
    <w:rsid w:val="00A14D7B"/>
    <w:rsid w:val="00A171DC"/>
    <w:rsid w:val="00A20642"/>
    <w:rsid w:val="00A207D5"/>
    <w:rsid w:val="00A210EB"/>
    <w:rsid w:val="00A219D1"/>
    <w:rsid w:val="00A22077"/>
    <w:rsid w:val="00A22949"/>
    <w:rsid w:val="00A22C0E"/>
    <w:rsid w:val="00A22D66"/>
    <w:rsid w:val="00A24198"/>
    <w:rsid w:val="00A24BBD"/>
    <w:rsid w:val="00A27CA5"/>
    <w:rsid w:val="00A320DF"/>
    <w:rsid w:val="00A328D7"/>
    <w:rsid w:val="00A33866"/>
    <w:rsid w:val="00A34D43"/>
    <w:rsid w:val="00A34E5A"/>
    <w:rsid w:val="00A41F42"/>
    <w:rsid w:val="00A45BDD"/>
    <w:rsid w:val="00A46F93"/>
    <w:rsid w:val="00A477F5"/>
    <w:rsid w:val="00A5215D"/>
    <w:rsid w:val="00A53361"/>
    <w:rsid w:val="00A55586"/>
    <w:rsid w:val="00A5580D"/>
    <w:rsid w:val="00A603D3"/>
    <w:rsid w:val="00A6599E"/>
    <w:rsid w:val="00A67C00"/>
    <w:rsid w:val="00A707CD"/>
    <w:rsid w:val="00A741A3"/>
    <w:rsid w:val="00A769E9"/>
    <w:rsid w:val="00A84908"/>
    <w:rsid w:val="00A85F2C"/>
    <w:rsid w:val="00A874FB"/>
    <w:rsid w:val="00A9501C"/>
    <w:rsid w:val="00A953D1"/>
    <w:rsid w:val="00A9720E"/>
    <w:rsid w:val="00AA0C99"/>
    <w:rsid w:val="00AA1116"/>
    <w:rsid w:val="00AA27A4"/>
    <w:rsid w:val="00AA2CDE"/>
    <w:rsid w:val="00AA4428"/>
    <w:rsid w:val="00AB02BD"/>
    <w:rsid w:val="00AB16FC"/>
    <w:rsid w:val="00AB3E26"/>
    <w:rsid w:val="00AC3399"/>
    <w:rsid w:val="00AC3676"/>
    <w:rsid w:val="00AC3D61"/>
    <w:rsid w:val="00AC53A1"/>
    <w:rsid w:val="00AC56C7"/>
    <w:rsid w:val="00AC74F4"/>
    <w:rsid w:val="00AC765C"/>
    <w:rsid w:val="00AD04DB"/>
    <w:rsid w:val="00AD11C8"/>
    <w:rsid w:val="00AD14B2"/>
    <w:rsid w:val="00AD4139"/>
    <w:rsid w:val="00AD6EA7"/>
    <w:rsid w:val="00AE1B00"/>
    <w:rsid w:val="00AF029D"/>
    <w:rsid w:val="00AF044C"/>
    <w:rsid w:val="00AF0C6C"/>
    <w:rsid w:val="00AF123D"/>
    <w:rsid w:val="00AF1E8F"/>
    <w:rsid w:val="00AF29DB"/>
    <w:rsid w:val="00AF43F1"/>
    <w:rsid w:val="00AF4E20"/>
    <w:rsid w:val="00B01136"/>
    <w:rsid w:val="00B03951"/>
    <w:rsid w:val="00B04ECA"/>
    <w:rsid w:val="00B06B2D"/>
    <w:rsid w:val="00B06D4D"/>
    <w:rsid w:val="00B07283"/>
    <w:rsid w:val="00B079E7"/>
    <w:rsid w:val="00B1086B"/>
    <w:rsid w:val="00B109B2"/>
    <w:rsid w:val="00B14630"/>
    <w:rsid w:val="00B21AC9"/>
    <w:rsid w:val="00B22E9B"/>
    <w:rsid w:val="00B23661"/>
    <w:rsid w:val="00B319BB"/>
    <w:rsid w:val="00B35CA6"/>
    <w:rsid w:val="00B4466F"/>
    <w:rsid w:val="00B45E4C"/>
    <w:rsid w:val="00B46F76"/>
    <w:rsid w:val="00B508CC"/>
    <w:rsid w:val="00B514CE"/>
    <w:rsid w:val="00B5189B"/>
    <w:rsid w:val="00B53F83"/>
    <w:rsid w:val="00B55310"/>
    <w:rsid w:val="00B57553"/>
    <w:rsid w:val="00B57A04"/>
    <w:rsid w:val="00B57CE2"/>
    <w:rsid w:val="00B65657"/>
    <w:rsid w:val="00B6673B"/>
    <w:rsid w:val="00B709DF"/>
    <w:rsid w:val="00B72BB5"/>
    <w:rsid w:val="00B75980"/>
    <w:rsid w:val="00B761C5"/>
    <w:rsid w:val="00B7682D"/>
    <w:rsid w:val="00B801C6"/>
    <w:rsid w:val="00B80784"/>
    <w:rsid w:val="00B86BA5"/>
    <w:rsid w:val="00B8760F"/>
    <w:rsid w:val="00B91DE5"/>
    <w:rsid w:val="00B92259"/>
    <w:rsid w:val="00B93F5B"/>
    <w:rsid w:val="00B94D8D"/>
    <w:rsid w:val="00B94DA7"/>
    <w:rsid w:val="00B95107"/>
    <w:rsid w:val="00B95D8C"/>
    <w:rsid w:val="00B96C3C"/>
    <w:rsid w:val="00BA29E5"/>
    <w:rsid w:val="00BA3286"/>
    <w:rsid w:val="00BA3970"/>
    <w:rsid w:val="00BA4E75"/>
    <w:rsid w:val="00BA6035"/>
    <w:rsid w:val="00BA66C9"/>
    <w:rsid w:val="00BA6E2B"/>
    <w:rsid w:val="00BB2DD3"/>
    <w:rsid w:val="00BB4AF3"/>
    <w:rsid w:val="00BB512C"/>
    <w:rsid w:val="00BB5D6C"/>
    <w:rsid w:val="00BB65F6"/>
    <w:rsid w:val="00BB7799"/>
    <w:rsid w:val="00BC07E9"/>
    <w:rsid w:val="00BC17CF"/>
    <w:rsid w:val="00BC5607"/>
    <w:rsid w:val="00BC5A9C"/>
    <w:rsid w:val="00BD06DA"/>
    <w:rsid w:val="00BD47FB"/>
    <w:rsid w:val="00BD6035"/>
    <w:rsid w:val="00BE20C3"/>
    <w:rsid w:val="00BE37EF"/>
    <w:rsid w:val="00BE3B7F"/>
    <w:rsid w:val="00BE6D77"/>
    <w:rsid w:val="00BE73A5"/>
    <w:rsid w:val="00BF0AAA"/>
    <w:rsid w:val="00BF0F57"/>
    <w:rsid w:val="00BF1D32"/>
    <w:rsid w:val="00BF67EA"/>
    <w:rsid w:val="00BF6D6A"/>
    <w:rsid w:val="00C005E6"/>
    <w:rsid w:val="00C012AE"/>
    <w:rsid w:val="00C046D5"/>
    <w:rsid w:val="00C05CA1"/>
    <w:rsid w:val="00C11947"/>
    <w:rsid w:val="00C129EB"/>
    <w:rsid w:val="00C13084"/>
    <w:rsid w:val="00C21BF3"/>
    <w:rsid w:val="00C23E18"/>
    <w:rsid w:val="00C2490E"/>
    <w:rsid w:val="00C25047"/>
    <w:rsid w:val="00C25B4A"/>
    <w:rsid w:val="00C2654C"/>
    <w:rsid w:val="00C26CEA"/>
    <w:rsid w:val="00C30A89"/>
    <w:rsid w:val="00C32B34"/>
    <w:rsid w:val="00C34729"/>
    <w:rsid w:val="00C347DB"/>
    <w:rsid w:val="00C37001"/>
    <w:rsid w:val="00C37613"/>
    <w:rsid w:val="00C408D8"/>
    <w:rsid w:val="00C430A2"/>
    <w:rsid w:val="00C44542"/>
    <w:rsid w:val="00C46AE1"/>
    <w:rsid w:val="00C47C78"/>
    <w:rsid w:val="00C47C7A"/>
    <w:rsid w:val="00C50651"/>
    <w:rsid w:val="00C5078E"/>
    <w:rsid w:val="00C525FB"/>
    <w:rsid w:val="00C52E4D"/>
    <w:rsid w:val="00C5348C"/>
    <w:rsid w:val="00C55497"/>
    <w:rsid w:val="00C55568"/>
    <w:rsid w:val="00C5564D"/>
    <w:rsid w:val="00C613D8"/>
    <w:rsid w:val="00C61F66"/>
    <w:rsid w:val="00C640BC"/>
    <w:rsid w:val="00C641CB"/>
    <w:rsid w:val="00C70075"/>
    <w:rsid w:val="00C70CA6"/>
    <w:rsid w:val="00C742A0"/>
    <w:rsid w:val="00C74E1A"/>
    <w:rsid w:val="00C76468"/>
    <w:rsid w:val="00C76A81"/>
    <w:rsid w:val="00C80E71"/>
    <w:rsid w:val="00C822D9"/>
    <w:rsid w:val="00C823AA"/>
    <w:rsid w:val="00C824AF"/>
    <w:rsid w:val="00C825AE"/>
    <w:rsid w:val="00C82FF1"/>
    <w:rsid w:val="00C85E8A"/>
    <w:rsid w:val="00C8711C"/>
    <w:rsid w:val="00C901F3"/>
    <w:rsid w:val="00C918D9"/>
    <w:rsid w:val="00C945AE"/>
    <w:rsid w:val="00C950BC"/>
    <w:rsid w:val="00CA0E00"/>
    <w:rsid w:val="00CA1514"/>
    <w:rsid w:val="00CA2EF4"/>
    <w:rsid w:val="00CA3986"/>
    <w:rsid w:val="00CA4A42"/>
    <w:rsid w:val="00CA500E"/>
    <w:rsid w:val="00CA75A3"/>
    <w:rsid w:val="00CA7A10"/>
    <w:rsid w:val="00CB0350"/>
    <w:rsid w:val="00CB0D48"/>
    <w:rsid w:val="00CB120A"/>
    <w:rsid w:val="00CB212A"/>
    <w:rsid w:val="00CB2BE8"/>
    <w:rsid w:val="00CB2D38"/>
    <w:rsid w:val="00CB71D1"/>
    <w:rsid w:val="00CC16E5"/>
    <w:rsid w:val="00CC4423"/>
    <w:rsid w:val="00CC4E17"/>
    <w:rsid w:val="00CC5D4B"/>
    <w:rsid w:val="00CC5D5F"/>
    <w:rsid w:val="00CC6711"/>
    <w:rsid w:val="00CC75FF"/>
    <w:rsid w:val="00CD1D20"/>
    <w:rsid w:val="00CD2600"/>
    <w:rsid w:val="00CD505F"/>
    <w:rsid w:val="00CD5463"/>
    <w:rsid w:val="00CE0E38"/>
    <w:rsid w:val="00CE6177"/>
    <w:rsid w:val="00CE6963"/>
    <w:rsid w:val="00CF198C"/>
    <w:rsid w:val="00CF32E1"/>
    <w:rsid w:val="00CF3D8B"/>
    <w:rsid w:val="00CF5116"/>
    <w:rsid w:val="00CF66D8"/>
    <w:rsid w:val="00CF6D5C"/>
    <w:rsid w:val="00D0034C"/>
    <w:rsid w:val="00D00E40"/>
    <w:rsid w:val="00D0388B"/>
    <w:rsid w:val="00D040C0"/>
    <w:rsid w:val="00D043D3"/>
    <w:rsid w:val="00D056B7"/>
    <w:rsid w:val="00D05C20"/>
    <w:rsid w:val="00D065D4"/>
    <w:rsid w:val="00D07198"/>
    <w:rsid w:val="00D11034"/>
    <w:rsid w:val="00D14E90"/>
    <w:rsid w:val="00D208FC"/>
    <w:rsid w:val="00D20BC4"/>
    <w:rsid w:val="00D218D0"/>
    <w:rsid w:val="00D237B3"/>
    <w:rsid w:val="00D310BD"/>
    <w:rsid w:val="00D3527F"/>
    <w:rsid w:val="00D354C8"/>
    <w:rsid w:val="00D42C43"/>
    <w:rsid w:val="00D42D7A"/>
    <w:rsid w:val="00D4352B"/>
    <w:rsid w:val="00D458FB"/>
    <w:rsid w:val="00D516C4"/>
    <w:rsid w:val="00D520B0"/>
    <w:rsid w:val="00D52CCE"/>
    <w:rsid w:val="00D55DDC"/>
    <w:rsid w:val="00D56DE1"/>
    <w:rsid w:val="00D56E91"/>
    <w:rsid w:val="00D57B71"/>
    <w:rsid w:val="00D57CA3"/>
    <w:rsid w:val="00D60358"/>
    <w:rsid w:val="00D6132B"/>
    <w:rsid w:val="00D618A6"/>
    <w:rsid w:val="00D70DC8"/>
    <w:rsid w:val="00D741B0"/>
    <w:rsid w:val="00D74206"/>
    <w:rsid w:val="00D7440A"/>
    <w:rsid w:val="00D751BA"/>
    <w:rsid w:val="00D76DA3"/>
    <w:rsid w:val="00D844D7"/>
    <w:rsid w:val="00D9170C"/>
    <w:rsid w:val="00D92603"/>
    <w:rsid w:val="00D95825"/>
    <w:rsid w:val="00D968C8"/>
    <w:rsid w:val="00DA0B16"/>
    <w:rsid w:val="00DA1474"/>
    <w:rsid w:val="00DA18EB"/>
    <w:rsid w:val="00DA377E"/>
    <w:rsid w:val="00DA58C8"/>
    <w:rsid w:val="00DA59A8"/>
    <w:rsid w:val="00DA5A0A"/>
    <w:rsid w:val="00DA7D79"/>
    <w:rsid w:val="00DA7E41"/>
    <w:rsid w:val="00DB23CD"/>
    <w:rsid w:val="00DB32CA"/>
    <w:rsid w:val="00DB36C7"/>
    <w:rsid w:val="00DB45E2"/>
    <w:rsid w:val="00DB5B1C"/>
    <w:rsid w:val="00DB66D5"/>
    <w:rsid w:val="00DC2ABA"/>
    <w:rsid w:val="00DC680D"/>
    <w:rsid w:val="00DD3812"/>
    <w:rsid w:val="00DD4670"/>
    <w:rsid w:val="00DD7D5F"/>
    <w:rsid w:val="00DE126B"/>
    <w:rsid w:val="00DE166B"/>
    <w:rsid w:val="00DE1E04"/>
    <w:rsid w:val="00DE31E8"/>
    <w:rsid w:val="00DE5A06"/>
    <w:rsid w:val="00DE5EA3"/>
    <w:rsid w:val="00DE72DA"/>
    <w:rsid w:val="00DF0097"/>
    <w:rsid w:val="00DF17B9"/>
    <w:rsid w:val="00DF2B61"/>
    <w:rsid w:val="00DF2C2F"/>
    <w:rsid w:val="00DF62E8"/>
    <w:rsid w:val="00E00EA7"/>
    <w:rsid w:val="00E04633"/>
    <w:rsid w:val="00E04927"/>
    <w:rsid w:val="00E04BFB"/>
    <w:rsid w:val="00E058B7"/>
    <w:rsid w:val="00E063D6"/>
    <w:rsid w:val="00E07C46"/>
    <w:rsid w:val="00E13B26"/>
    <w:rsid w:val="00E15455"/>
    <w:rsid w:val="00E1548E"/>
    <w:rsid w:val="00E173DF"/>
    <w:rsid w:val="00E205DD"/>
    <w:rsid w:val="00E210A3"/>
    <w:rsid w:val="00E22307"/>
    <w:rsid w:val="00E223C4"/>
    <w:rsid w:val="00E223C8"/>
    <w:rsid w:val="00E224D1"/>
    <w:rsid w:val="00E23BBE"/>
    <w:rsid w:val="00E25A9A"/>
    <w:rsid w:val="00E2656D"/>
    <w:rsid w:val="00E32211"/>
    <w:rsid w:val="00E32D5F"/>
    <w:rsid w:val="00E3409E"/>
    <w:rsid w:val="00E40DB9"/>
    <w:rsid w:val="00E41424"/>
    <w:rsid w:val="00E42429"/>
    <w:rsid w:val="00E42E85"/>
    <w:rsid w:val="00E50060"/>
    <w:rsid w:val="00E52175"/>
    <w:rsid w:val="00E61335"/>
    <w:rsid w:val="00E62993"/>
    <w:rsid w:val="00E62A1A"/>
    <w:rsid w:val="00E650D4"/>
    <w:rsid w:val="00E65FDB"/>
    <w:rsid w:val="00E66698"/>
    <w:rsid w:val="00E70672"/>
    <w:rsid w:val="00E741C2"/>
    <w:rsid w:val="00E77FEE"/>
    <w:rsid w:val="00E81A4A"/>
    <w:rsid w:val="00E82912"/>
    <w:rsid w:val="00E91F1A"/>
    <w:rsid w:val="00E95729"/>
    <w:rsid w:val="00E96269"/>
    <w:rsid w:val="00E963AC"/>
    <w:rsid w:val="00E97025"/>
    <w:rsid w:val="00EA08DC"/>
    <w:rsid w:val="00EA0B82"/>
    <w:rsid w:val="00EA34FB"/>
    <w:rsid w:val="00EA384F"/>
    <w:rsid w:val="00EA457F"/>
    <w:rsid w:val="00EA53FD"/>
    <w:rsid w:val="00EA6CD6"/>
    <w:rsid w:val="00EB1EF2"/>
    <w:rsid w:val="00EB23D0"/>
    <w:rsid w:val="00EB35CA"/>
    <w:rsid w:val="00EB39CB"/>
    <w:rsid w:val="00EB48C1"/>
    <w:rsid w:val="00EB5A00"/>
    <w:rsid w:val="00EC034F"/>
    <w:rsid w:val="00EC120B"/>
    <w:rsid w:val="00EC3220"/>
    <w:rsid w:val="00EC7375"/>
    <w:rsid w:val="00ED141E"/>
    <w:rsid w:val="00ED4C47"/>
    <w:rsid w:val="00ED4C99"/>
    <w:rsid w:val="00ED4CDF"/>
    <w:rsid w:val="00ED4D87"/>
    <w:rsid w:val="00ED6078"/>
    <w:rsid w:val="00ED64DB"/>
    <w:rsid w:val="00ED7110"/>
    <w:rsid w:val="00ED751E"/>
    <w:rsid w:val="00EE170F"/>
    <w:rsid w:val="00EE1776"/>
    <w:rsid w:val="00EE1C70"/>
    <w:rsid w:val="00EE39F4"/>
    <w:rsid w:val="00EE3C1F"/>
    <w:rsid w:val="00EE5605"/>
    <w:rsid w:val="00EE599D"/>
    <w:rsid w:val="00EE62CE"/>
    <w:rsid w:val="00EE7AAF"/>
    <w:rsid w:val="00EE7B39"/>
    <w:rsid w:val="00EF1814"/>
    <w:rsid w:val="00EF47A2"/>
    <w:rsid w:val="00EF54FF"/>
    <w:rsid w:val="00EF79FE"/>
    <w:rsid w:val="00EF7B85"/>
    <w:rsid w:val="00EF7D74"/>
    <w:rsid w:val="00F00826"/>
    <w:rsid w:val="00F01224"/>
    <w:rsid w:val="00F01929"/>
    <w:rsid w:val="00F0752A"/>
    <w:rsid w:val="00F1077B"/>
    <w:rsid w:val="00F11E30"/>
    <w:rsid w:val="00F120EF"/>
    <w:rsid w:val="00F14208"/>
    <w:rsid w:val="00F14D7C"/>
    <w:rsid w:val="00F154BD"/>
    <w:rsid w:val="00F15F71"/>
    <w:rsid w:val="00F16B99"/>
    <w:rsid w:val="00F20276"/>
    <w:rsid w:val="00F204E9"/>
    <w:rsid w:val="00F22057"/>
    <w:rsid w:val="00F2635B"/>
    <w:rsid w:val="00F26EFA"/>
    <w:rsid w:val="00F27648"/>
    <w:rsid w:val="00F3077A"/>
    <w:rsid w:val="00F30FD3"/>
    <w:rsid w:val="00F3425E"/>
    <w:rsid w:val="00F3533A"/>
    <w:rsid w:val="00F44025"/>
    <w:rsid w:val="00F4550C"/>
    <w:rsid w:val="00F5196A"/>
    <w:rsid w:val="00F53985"/>
    <w:rsid w:val="00F53B0A"/>
    <w:rsid w:val="00F55893"/>
    <w:rsid w:val="00F573F4"/>
    <w:rsid w:val="00F57DFC"/>
    <w:rsid w:val="00F62660"/>
    <w:rsid w:val="00F62A4C"/>
    <w:rsid w:val="00F654DF"/>
    <w:rsid w:val="00F65AE3"/>
    <w:rsid w:val="00F66E65"/>
    <w:rsid w:val="00F7098B"/>
    <w:rsid w:val="00F75D55"/>
    <w:rsid w:val="00F76BE4"/>
    <w:rsid w:val="00F8187F"/>
    <w:rsid w:val="00F82190"/>
    <w:rsid w:val="00F82D95"/>
    <w:rsid w:val="00F83E38"/>
    <w:rsid w:val="00F84343"/>
    <w:rsid w:val="00F85479"/>
    <w:rsid w:val="00F874C4"/>
    <w:rsid w:val="00F874E3"/>
    <w:rsid w:val="00FA20F4"/>
    <w:rsid w:val="00FA4995"/>
    <w:rsid w:val="00FA4B00"/>
    <w:rsid w:val="00FB19D6"/>
    <w:rsid w:val="00FB1C84"/>
    <w:rsid w:val="00FB259B"/>
    <w:rsid w:val="00FB376B"/>
    <w:rsid w:val="00FB384F"/>
    <w:rsid w:val="00FB3A3C"/>
    <w:rsid w:val="00FB712E"/>
    <w:rsid w:val="00FC074B"/>
    <w:rsid w:val="00FC4AF8"/>
    <w:rsid w:val="00FC5EDF"/>
    <w:rsid w:val="00FC7439"/>
    <w:rsid w:val="00FD10A4"/>
    <w:rsid w:val="00FD11EE"/>
    <w:rsid w:val="00FD36AC"/>
    <w:rsid w:val="00FD413E"/>
    <w:rsid w:val="00FD4793"/>
    <w:rsid w:val="00FD5474"/>
    <w:rsid w:val="00FE400A"/>
    <w:rsid w:val="00FE6E40"/>
    <w:rsid w:val="00FF15F8"/>
    <w:rsid w:val="00FF3632"/>
    <w:rsid w:val="00FF4695"/>
    <w:rsid w:val="00FF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8AB580"/>
  <w15:chartTrackingRefBased/>
  <w15:docId w15:val="{37575253-D096-4833-AE29-FDE558AE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22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14A5"/>
    <w:pPr>
      <w:tabs>
        <w:tab w:val="center" w:pos="4252"/>
        <w:tab w:val="right" w:pos="8504"/>
      </w:tabs>
      <w:snapToGrid w:val="0"/>
    </w:pPr>
  </w:style>
  <w:style w:type="character" w:customStyle="1" w:styleId="a5">
    <w:name w:val="ヘッダー (文字)"/>
    <w:basedOn w:val="a0"/>
    <w:link w:val="a4"/>
    <w:uiPriority w:val="99"/>
    <w:rsid w:val="002014A5"/>
  </w:style>
  <w:style w:type="paragraph" w:styleId="a6">
    <w:name w:val="footer"/>
    <w:basedOn w:val="a"/>
    <w:link w:val="a7"/>
    <w:uiPriority w:val="99"/>
    <w:unhideWhenUsed/>
    <w:rsid w:val="002014A5"/>
    <w:pPr>
      <w:tabs>
        <w:tab w:val="center" w:pos="4252"/>
        <w:tab w:val="right" w:pos="8504"/>
      </w:tabs>
      <w:snapToGrid w:val="0"/>
    </w:pPr>
  </w:style>
  <w:style w:type="character" w:customStyle="1" w:styleId="a7">
    <w:name w:val="フッター (文字)"/>
    <w:basedOn w:val="a0"/>
    <w:link w:val="a6"/>
    <w:uiPriority w:val="99"/>
    <w:rsid w:val="0020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631">
      <w:bodyDiv w:val="1"/>
      <w:marLeft w:val="0"/>
      <w:marRight w:val="0"/>
      <w:marTop w:val="0"/>
      <w:marBottom w:val="0"/>
      <w:divBdr>
        <w:top w:val="none" w:sz="0" w:space="0" w:color="auto"/>
        <w:left w:val="none" w:sz="0" w:space="0" w:color="auto"/>
        <w:bottom w:val="none" w:sz="0" w:space="0" w:color="auto"/>
        <w:right w:val="none" w:sz="0" w:space="0" w:color="auto"/>
      </w:divBdr>
    </w:div>
    <w:div w:id="286392533">
      <w:bodyDiv w:val="1"/>
      <w:marLeft w:val="0"/>
      <w:marRight w:val="0"/>
      <w:marTop w:val="0"/>
      <w:marBottom w:val="0"/>
      <w:divBdr>
        <w:top w:val="none" w:sz="0" w:space="0" w:color="auto"/>
        <w:left w:val="none" w:sz="0" w:space="0" w:color="auto"/>
        <w:bottom w:val="none" w:sz="0" w:space="0" w:color="auto"/>
        <w:right w:val="none" w:sz="0" w:space="0" w:color="auto"/>
      </w:divBdr>
    </w:div>
    <w:div w:id="955260532">
      <w:bodyDiv w:val="1"/>
      <w:marLeft w:val="0"/>
      <w:marRight w:val="0"/>
      <w:marTop w:val="0"/>
      <w:marBottom w:val="0"/>
      <w:divBdr>
        <w:top w:val="none" w:sz="0" w:space="0" w:color="auto"/>
        <w:left w:val="none" w:sz="0" w:space="0" w:color="auto"/>
        <w:bottom w:val="none" w:sz="0" w:space="0" w:color="auto"/>
        <w:right w:val="none" w:sz="0" w:space="0" w:color="auto"/>
      </w:divBdr>
    </w:div>
    <w:div w:id="1136491769">
      <w:bodyDiv w:val="1"/>
      <w:marLeft w:val="0"/>
      <w:marRight w:val="0"/>
      <w:marTop w:val="0"/>
      <w:marBottom w:val="0"/>
      <w:divBdr>
        <w:top w:val="none" w:sz="0" w:space="0" w:color="auto"/>
        <w:left w:val="none" w:sz="0" w:space="0" w:color="auto"/>
        <w:bottom w:val="none" w:sz="0" w:space="0" w:color="auto"/>
        <w:right w:val="none" w:sz="0" w:space="0" w:color="auto"/>
      </w:divBdr>
    </w:div>
    <w:div w:id="1358698352">
      <w:bodyDiv w:val="1"/>
      <w:marLeft w:val="0"/>
      <w:marRight w:val="0"/>
      <w:marTop w:val="0"/>
      <w:marBottom w:val="0"/>
      <w:divBdr>
        <w:top w:val="none" w:sz="0" w:space="0" w:color="auto"/>
        <w:left w:val="none" w:sz="0" w:space="0" w:color="auto"/>
        <w:bottom w:val="none" w:sz="0" w:space="0" w:color="auto"/>
        <w:right w:val="none" w:sz="0" w:space="0" w:color="auto"/>
      </w:divBdr>
    </w:div>
    <w:div w:id="1403526990">
      <w:bodyDiv w:val="1"/>
      <w:marLeft w:val="0"/>
      <w:marRight w:val="0"/>
      <w:marTop w:val="0"/>
      <w:marBottom w:val="0"/>
      <w:divBdr>
        <w:top w:val="none" w:sz="0" w:space="0" w:color="auto"/>
        <w:left w:val="none" w:sz="0" w:space="0" w:color="auto"/>
        <w:bottom w:val="none" w:sz="0" w:space="0" w:color="auto"/>
        <w:right w:val="none" w:sz="0" w:space="0" w:color="auto"/>
      </w:divBdr>
    </w:div>
    <w:div w:id="1434865498">
      <w:bodyDiv w:val="1"/>
      <w:marLeft w:val="0"/>
      <w:marRight w:val="0"/>
      <w:marTop w:val="0"/>
      <w:marBottom w:val="0"/>
      <w:divBdr>
        <w:top w:val="none" w:sz="0" w:space="0" w:color="auto"/>
        <w:left w:val="none" w:sz="0" w:space="0" w:color="auto"/>
        <w:bottom w:val="none" w:sz="0" w:space="0" w:color="auto"/>
        <w:right w:val="none" w:sz="0" w:space="0" w:color="auto"/>
      </w:divBdr>
    </w:div>
    <w:div w:id="1557475747">
      <w:bodyDiv w:val="1"/>
      <w:marLeft w:val="0"/>
      <w:marRight w:val="0"/>
      <w:marTop w:val="0"/>
      <w:marBottom w:val="0"/>
      <w:divBdr>
        <w:top w:val="none" w:sz="0" w:space="0" w:color="auto"/>
        <w:left w:val="none" w:sz="0" w:space="0" w:color="auto"/>
        <w:bottom w:val="none" w:sz="0" w:space="0" w:color="auto"/>
        <w:right w:val="none" w:sz="0" w:space="0" w:color="auto"/>
      </w:divBdr>
    </w:div>
    <w:div w:id="1638686178">
      <w:bodyDiv w:val="1"/>
      <w:marLeft w:val="0"/>
      <w:marRight w:val="0"/>
      <w:marTop w:val="0"/>
      <w:marBottom w:val="0"/>
      <w:divBdr>
        <w:top w:val="none" w:sz="0" w:space="0" w:color="auto"/>
        <w:left w:val="none" w:sz="0" w:space="0" w:color="auto"/>
        <w:bottom w:val="none" w:sz="0" w:space="0" w:color="auto"/>
        <w:right w:val="none" w:sz="0" w:space="0" w:color="auto"/>
      </w:divBdr>
    </w:div>
    <w:div w:id="1895509064">
      <w:bodyDiv w:val="1"/>
      <w:marLeft w:val="0"/>
      <w:marRight w:val="0"/>
      <w:marTop w:val="0"/>
      <w:marBottom w:val="0"/>
      <w:divBdr>
        <w:top w:val="none" w:sz="0" w:space="0" w:color="auto"/>
        <w:left w:val="none" w:sz="0" w:space="0" w:color="auto"/>
        <w:bottom w:val="none" w:sz="0" w:space="0" w:color="auto"/>
        <w:right w:val="none" w:sz="0" w:space="0" w:color="auto"/>
      </w:divBdr>
    </w:div>
    <w:div w:id="1930498898">
      <w:bodyDiv w:val="1"/>
      <w:marLeft w:val="0"/>
      <w:marRight w:val="0"/>
      <w:marTop w:val="0"/>
      <w:marBottom w:val="0"/>
      <w:divBdr>
        <w:top w:val="none" w:sz="0" w:space="0" w:color="auto"/>
        <w:left w:val="none" w:sz="0" w:space="0" w:color="auto"/>
        <w:bottom w:val="none" w:sz="0" w:space="0" w:color="auto"/>
        <w:right w:val="none" w:sz="0" w:space="0" w:color="auto"/>
      </w:divBdr>
    </w:div>
    <w:div w:id="1951934827">
      <w:bodyDiv w:val="1"/>
      <w:marLeft w:val="0"/>
      <w:marRight w:val="0"/>
      <w:marTop w:val="0"/>
      <w:marBottom w:val="0"/>
      <w:divBdr>
        <w:top w:val="none" w:sz="0" w:space="0" w:color="auto"/>
        <w:left w:val="none" w:sz="0" w:space="0" w:color="auto"/>
        <w:bottom w:val="none" w:sz="0" w:space="0" w:color="auto"/>
        <w:right w:val="none" w:sz="0" w:space="0" w:color="auto"/>
      </w:divBdr>
    </w:div>
    <w:div w:id="2088457456">
      <w:bodyDiv w:val="1"/>
      <w:marLeft w:val="0"/>
      <w:marRight w:val="0"/>
      <w:marTop w:val="0"/>
      <w:marBottom w:val="0"/>
      <w:divBdr>
        <w:top w:val="none" w:sz="0" w:space="0" w:color="auto"/>
        <w:left w:val="none" w:sz="0" w:space="0" w:color="auto"/>
        <w:bottom w:val="none" w:sz="0" w:space="0" w:color="auto"/>
        <w:right w:val="none" w:sz="0" w:space="0" w:color="auto"/>
      </w:divBdr>
    </w:div>
    <w:div w:id="21379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P4256</dc:creator>
  <cp:keywords/>
  <dc:description/>
  <cp:lastModifiedBy>P4256</cp:lastModifiedBy>
  <cp:revision>10</cp:revision>
  <cp:lastPrinted>2025-05-14T02:40:00Z</cp:lastPrinted>
  <dcterms:created xsi:type="dcterms:W3CDTF">2025-05-09T01:42:00Z</dcterms:created>
  <dcterms:modified xsi:type="dcterms:W3CDTF">2025-05-14T02:40:00Z</dcterms:modified>
</cp:coreProperties>
</file>