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E0331" w14:textId="0954EFE1" w:rsidR="00260B80" w:rsidRPr="00DA0E87" w:rsidRDefault="00260B80" w:rsidP="00260B80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C155ED">
        <w:rPr>
          <w:rFonts w:asciiTheme="majorEastAsia" w:eastAsiaTheme="majorEastAsia" w:hAnsiTheme="majorEastAsia" w:hint="eastAsia"/>
          <w:lang w:eastAsia="ja-JP"/>
        </w:rPr>
        <w:t>２</w:t>
      </w:r>
      <w:r w:rsidRPr="00DA0E87">
        <w:rPr>
          <w:rFonts w:asciiTheme="majorEastAsia" w:eastAsiaTheme="majorEastAsia" w:hAnsiTheme="majorEastAsia" w:hint="eastAsia"/>
        </w:rPr>
        <w:t>）</w:t>
      </w:r>
    </w:p>
    <w:p w14:paraId="40ED44F8" w14:textId="422386B5" w:rsidR="00260B80" w:rsidRPr="00707586" w:rsidRDefault="00260B80" w:rsidP="00260B80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  <w:cs/>
        </w:rPr>
      </w:pPr>
      <w:r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事 業 計 画 書</w:t>
      </w:r>
    </w:p>
    <w:p w14:paraId="697BBF0C" w14:textId="7034CFE2" w:rsidR="00260B80" w:rsidRDefault="00260B80" w:rsidP="00260B80">
      <w:pPr>
        <w:ind w:left="225" w:right="195"/>
        <w:jc w:val="right"/>
        <w:rPr>
          <w:rFonts w:ascii="ＭＳ 明朝" w:eastAsia="ＭＳ 明朝" w:hAnsi="ＭＳ 明朝"/>
          <w:sz w:val="22"/>
          <w:szCs w:val="22"/>
          <w:cs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令和　　</w:t>
      </w:r>
      <w:r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14:paraId="351808EA" w14:textId="77777777" w:rsidR="00260B80" w:rsidRDefault="00260B80" w:rsidP="00260B80">
      <w:pPr>
        <w:ind w:left="225" w:right="195"/>
        <w:jc w:val="right"/>
        <w:rPr>
          <w:rFonts w:ascii="ＭＳ 明朝" w:eastAsia="ＭＳ 明朝" w:hAnsi="ＭＳ 明朝"/>
          <w:sz w:val="22"/>
          <w:szCs w:val="22"/>
          <w:cs/>
          <w:lang w:eastAsia="ja-JP"/>
        </w:rPr>
      </w:pPr>
    </w:p>
    <w:p w14:paraId="1E0CDFF3" w14:textId="77777777" w:rsidR="00260B80" w:rsidRPr="00707586" w:rsidRDefault="00260B80" w:rsidP="00260B80">
      <w:pPr>
        <w:ind w:left="435" w:right="195" w:firstLineChars="823" w:firstLine="4526"/>
        <w:rPr>
          <w:rFonts w:ascii="ＭＳ 明朝" w:eastAsia="ＭＳ 明朝" w:hAnsi="ＭＳ 明朝"/>
          <w:kern w:val="0"/>
          <w:sz w:val="22"/>
          <w:szCs w:val="22"/>
          <w:lang w:eastAsia="ja-JP"/>
        </w:rPr>
      </w:pPr>
      <w:r w:rsidRPr="00260B80">
        <w:rPr>
          <w:rFonts w:ascii="ＭＳ 明朝" w:eastAsia="ＭＳ 明朝" w:hAnsi="ＭＳ 明朝"/>
          <w:spacing w:val="165"/>
          <w:kern w:val="0"/>
          <w:sz w:val="22"/>
          <w:szCs w:val="22"/>
          <w:fitText w:val="1320" w:id="-705914112"/>
        </w:rPr>
        <w:t>所在</w:t>
      </w:r>
      <w:r w:rsidRPr="00260B80">
        <w:rPr>
          <w:rFonts w:ascii="ＭＳ 明朝" w:eastAsia="ＭＳ 明朝" w:hAnsi="ＭＳ 明朝"/>
          <w:kern w:val="0"/>
          <w:sz w:val="22"/>
          <w:szCs w:val="22"/>
          <w:fitText w:val="1320" w:id="-705914112"/>
        </w:rPr>
        <w:t>地</w:t>
      </w:r>
    </w:p>
    <w:p w14:paraId="6EF823E6" w14:textId="77777777" w:rsidR="00260B80" w:rsidRPr="00707586" w:rsidRDefault="00260B80" w:rsidP="00260B80">
      <w:pPr>
        <w:ind w:left="435" w:right="195" w:firstLineChars="2057" w:firstLine="452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会　 社　 名</w:t>
      </w:r>
    </w:p>
    <w:p w14:paraId="4086185B" w14:textId="736120D0" w:rsidR="00260B80" w:rsidRPr="00707586" w:rsidRDefault="00260B80" w:rsidP="00260B80">
      <w:pPr>
        <w:ind w:left="435" w:right="195" w:firstLineChars="1652" w:firstLine="4527"/>
        <w:rPr>
          <w:rFonts w:ascii="ＭＳ 明朝" w:eastAsia="ＭＳ 明朝" w:hAnsi="ＭＳ 明朝"/>
          <w:sz w:val="22"/>
          <w:szCs w:val="22"/>
          <w:lang w:eastAsia="ja-JP"/>
        </w:rPr>
      </w:pPr>
      <w:r w:rsidRPr="00260B80">
        <w:rPr>
          <w:rFonts w:ascii="ＭＳ 明朝" w:eastAsia="ＭＳ 明朝" w:hAnsi="ＭＳ 明朝"/>
          <w:spacing w:val="27"/>
          <w:kern w:val="0"/>
          <w:sz w:val="22"/>
          <w:szCs w:val="22"/>
          <w:fitText w:val="1320" w:id="-705914111"/>
        </w:rPr>
        <w:t>代表者氏</w:t>
      </w:r>
      <w:r w:rsidRPr="00260B80">
        <w:rPr>
          <w:rFonts w:ascii="ＭＳ 明朝" w:eastAsia="ＭＳ 明朝" w:hAnsi="ＭＳ 明朝"/>
          <w:spacing w:val="2"/>
          <w:kern w:val="0"/>
          <w:sz w:val="22"/>
          <w:szCs w:val="22"/>
          <w:fitText w:val="1320" w:id="-705914111"/>
        </w:rPr>
        <w:t>名</w:t>
      </w:r>
      <w:r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  <w:r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　　</w:t>
      </w:r>
      <w:r w:rsidRPr="00707586">
        <w:rPr>
          <w:rFonts w:ascii="ＭＳ 明朝" w:eastAsia="ＭＳ 明朝" w:hAnsi="ＭＳ 明朝"/>
          <w:sz w:val="22"/>
          <w:szCs w:val="22"/>
        </w:rPr>
        <w:t xml:space="preserve">　</w:t>
      </w:r>
    </w:p>
    <w:p w14:paraId="4D4B4711" w14:textId="761ABD90" w:rsidR="00F65231" w:rsidRDefault="00F65231" w:rsidP="00182584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A23A522" w14:textId="5733C49E" w:rsidR="00260B80" w:rsidRDefault="00260B80" w:rsidP="00260B80">
      <w:pPr>
        <w:suppressAutoHyphens w:val="0"/>
        <w:autoSpaceDE w:val="0"/>
        <w:autoSpaceDN w:val="0"/>
        <w:ind w:firstLineChars="200" w:firstLine="440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sz w:val="22"/>
          <w:szCs w:val="22"/>
          <w:lang w:eastAsia="ja-JP" w:bidi="ar-SA"/>
        </w:rPr>
      </w:pPr>
      <w:r w:rsidRPr="00260B80"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2"/>
          <w:szCs w:val="22"/>
          <w:lang w:eastAsia="ja-JP" w:bidi="ar-SA"/>
        </w:rPr>
        <w:t>・仕様書の内容を踏まえ、次の項目について作成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2"/>
          <w:szCs w:val="22"/>
          <w:lang w:eastAsia="ja-JP" w:bidi="ar-SA"/>
        </w:rPr>
        <w:t>してください。</w:t>
      </w:r>
    </w:p>
    <w:p w14:paraId="5D634779" w14:textId="6F196F52" w:rsidR="00260B80" w:rsidRPr="00260B80" w:rsidRDefault="00260B80" w:rsidP="00260B80">
      <w:pPr>
        <w:suppressAutoHyphens w:val="0"/>
        <w:autoSpaceDE w:val="0"/>
        <w:autoSpaceDN w:val="0"/>
        <w:ind w:firstLineChars="200" w:firstLine="440"/>
        <w:jc w:val="both"/>
        <w:rPr>
          <w:rFonts w:asciiTheme="minorEastAsia" w:eastAsiaTheme="minorEastAsia" w:hAnsiTheme="minorEastAsia" w:cstheme="minorBidi"/>
          <w:color w:val="000000" w:themeColor="text1"/>
          <w:kern w:val="2"/>
          <w:sz w:val="22"/>
          <w:szCs w:val="22"/>
          <w:lang w:eastAsia="ja-JP" w:bidi="ar-SA"/>
        </w:rPr>
      </w:pPr>
      <w:r w:rsidRPr="00260B80"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2"/>
          <w:szCs w:val="22"/>
          <w:lang w:eastAsia="ja-JP" w:bidi="ar-SA"/>
        </w:rPr>
        <w:t>・様式は、Ａ４判（Ａ３判による折り込みも可）で任意</w:t>
      </w:r>
      <w:r>
        <w:rPr>
          <w:rFonts w:asciiTheme="minorEastAsia" w:eastAsiaTheme="minorEastAsia" w:hAnsiTheme="minorEastAsia" w:cstheme="minorBidi" w:hint="eastAsia"/>
          <w:color w:val="000000" w:themeColor="text1"/>
          <w:kern w:val="2"/>
          <w:sz w:val="22"/>
          <w:szCs w:val="22"/>
          <w:lang w:eastAsia="ja-JP" w:bidi="ar-SA"/>
        </w:rPr>
        <w:t>です。</w:t>
      </w:r>
    </w:p>
    <w:tbl>
      <w:tblPr>
        <w:tblStyle w:val="af2"/>
        <w:tblW w:w="0" w:type="auto"/>
        <w:tblInd w:w="534" w:type="dxa"/>
        <w:tblLook w:val="04A0" w:firstRow="1" w:lastRow="0" w:firstColumn="1" w:lastColumn="0" w:noHBand="0" w:noVBand="1"/>
      </w:tblPr>
      <w:tblGrid>
        <w:gridCol w:w="2438"/>
        <w:gridCol w:w="6582"/>
      </w:tblGrid>
      <w:tr w:rsidR="00260B80" w:rsidRPr="00260B80" w14:paraId="7E91AEBC" w14:textId="77777777" w:rsidTr="00260B80">
        <w:trPr>
          <w:trHeight w:val="366"/>
        </w:trPr>
        <w:tc>
          <w:tcPr>
            <w:tcW w:w="2438" w:type="dxa"/>
            <w:vAlign w:val="center"/>
          </w:tcPr>
          <w:p w14:paraId="44B9CC7E" w14:textId="77777777" w:rsidR="00260B80" w:rsidRPr="00260B80" w:rsidRDefault="00260B80" w:rsidP="00260B80">
            <w:pPr>
              <w:suppressAutoHyphens w:val="0"/>
              <w:autoSpaceDE w:val="0"/>
              <w:autoSpaceDN w:val="0"/>
              <w:jc w:val="center"/>
              <w:rPr>
                <w:rFonts w:eastAsiaTheme="majorEastAsia" w:hAnsiTheme="majorEastAsia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eastAsiaTheme="majorEastAsia" w:hAnsiTheme="majorEastAsia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項目</w:t>
            </w:r>
          </w:p>
        </w:tc>
        <w:tc>
          <w:tcPr>
            <w:tcW w:w="6582" w:type="dxa"/>
            <w:vAlign w:val="center"/>
          </w:tcPr>
          <w:p w14:paraId="26E6C7F4" w14:textId="77777777" w:rsidR="00260B80" w:rsidRPr="00260B80" w:rsidRDefault="00260B80" w:rsidP="00260B80">
            <w:pPr>
              <w:suppressAutoHyphens w:val="0"/>
              <w:autoSpaceDE w:val="0"/>
              <w:autoSpaceDN w:val="0"/>
              <w:jc w:val="center"/>
              <w:rPr>
                <w:rFonts w:eastAsiaTheme="majorEastAsia" w:hAnsiTheme="majorEastAsia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eastAsiaTheme="majorEastAsia" w:hAnsiTheme="majorEastAsia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記入内容</w:t>
            </w:r>
          </w:p>
        </w:tc>
      </w:tr>
      <w:tr w:rsidR="00260B80" w:rsidRPr="00260B80" w14:paraId="545AACC1" w14:textId="77777777" w:rsidTr="00260B80">
        <w:trPr>
          <w:trHeight w:val="2904"/>
        </w:trPr>
        <w:tc>
          <w:tcPr>
            <w:tcW w:w="2438" w:type="dxa"/>
          </w:tcPr>
          <w:p w14:paraId="35E94CFF" w14:textId="77777777" w:rsidR="00260B80" w:rsidRPr="00260B80" w:rsidRDefault="00260B80" w:rsidP="00260B80">
            <w:pPr>
              <w:suppressAutoHyphens w:val="0"/>
              <w:autoSpaceDE w:val="0"/>
              <w:autoSpaceDN w:val="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実施方針</w:t>
            </w:r>
          </w:p>
        </w:tc>
        <w:tc>
          <w:tcPr>
            <w:tcW w:w="6582" w:type="dxa"/>
          </w:tcPr>
          <w:p w14:paraId="523B9F4A" w14:textId="7BD2922E" w:rsidR="00260B80" w:rsidRPr="00260B80" w:rsidRDefault="00260B80" w:rsidP="00260B80">
            <w:pPr>
              <w:pStyle w:val="af3"/>
              <w:numPr>
                <w:ilvl w:val="0"/>
                <w:numId w:val="1"/>
              </w:numPr>
              <w:suppressAutoHyphens w:val="0"/>
              <w:autoSpaceDE w:val="0"/>
              <w:autoSpaceDN w:val="0"/>
              <w:ind w:leftChars="0" w:left="200" w:hanging="20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鶴岡市</w:t>
            </w: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の現状を踏まえ、</w:t>
            </w:r>
            <w:r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鶴岡市</w:t>
            </w: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の持続可能な公共交通のあり方や基本的な方向性等、当該業務の遂行上の基本的な方針を記載すること</w:t>
            </w:r>
          </w:p>
        </w:tc>
      </w:tr>
      <w:tr w:rsidR="00260B80" w:rsidRPr="00260B80" w14:paraId="64E7E520" w14:textId="77777777" w:rsidTr="00260B80">
        <w:trPr>
          <w:trHeight w:val="4249"/>
        </w:trPr>
        <w:tc>
          <w:tcPr>
            <w:tcW w:w="2438" w:type="dxa"/>
          </w:tcPr>
          <w:p w14:paraId="35A23DE8" w14:textId="487D8365" w:rsidR="00260B80" w:rsidRPr="00260B80" w:rsidRDefault="00260B80" w:rsidP="00260B80">
            <w:pPr>
              <w:suppressAutoHyphens w:val="0"/>
              <w:autoSpaceDE w:val="0"/>
              <w:autoSpaceDN w:val="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鶴岡市</w:t>
            </w: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地域公共交通計画作成業務</w:t>
            </w:r>
          </w:p>
        </w:tc>
        <w:tc>
          <w:tcPr>
            <w:tcW w:w="6582" w:type="dxa"/>
          </w:tcPr>
          <w:p w14:paraId="050EB63E" w14:textId="77777777" w:rsidR="00260B80" w:rsidRDefault="00260B80" w:rsidP="00260B80">
            <w:pPr>
              <w:pStyle w:val="af3"/>
              <w:numPr>
                <w:ilvl w:val="0"/>
                <w:numId w:val="1"/>
              </w:numPr>
              <w:suppressAutoHyphens w:val="0"/>
              <w:autoSpaceDE w:val="0"/>
              <w:autoSpaceDN w:val="0"/>
              <w:ind w:leftChars="0" w:left="220" w:hangingChars="100" w:hanging="22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各種調査の視点、調査方法、データに基づく公共交通の位置づけ・役割などをまとめた調査結果の分析方法などを記載すること</w:t>
            </w:r>
          </w:p>
          <w:p w14:paraId="10A0733F" w14:textId="77777777" w:rsidR="00260B80" w:rsidRDefault="00260B80" w:rsidP="00260B80">
            <w:pPr>
              <w:pStyle w:val="af3"/>
              <w:numPr>
                <w:ilvl w:val="0"/>
                <w:numId w:val="1"/>
              </w:numPr>
              <w:suppressAutoHyphens w:val="0"/>
              <w:autoSpaceDE w:val="0"/>
              <w:autoSpaceDN w:val="0"/>
              <w:ind w:leftChars="0" w:left="220" w:hangingChars="100" w:hanging="22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公共交通のあり方について、人流データ等移動に係る動的データを基にどのように分析するか記載すること</w:t>
            </w:r>
          </w:p>
          <w:p w14:paraId="3FE23A6B" w14:textId="39ABD894" w:rsidR="00260B80" w:rsidRPr="00260B80" w:rsidRDefault="00260B80" w:rsidP="00260B80">
            <w:pPr>
              <w:pStyle w:val="af3"/>
              <w:numPr>
                <w:ilvl w:val="0"/>
                <w:numId w:val="1"/>
              </w:numPr>
              <w:suppressAutoHyphens w:val="0"/>
              <w:autoSpaceDE w:val="0"/>
              <w:autoSpaceDN w:val="0"/>
              <w:ind w:leftChars="0" w:left="220" w:hangingChars="100" w:hanging="22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>
              <w:rPr>
                <w:rFonts w:ascii="ＭＳ 明朝" w:eastAsia="ＭＳ 明朝" w:hAnsi="ＭＳ 明朝" w:cstheme="minorBidi" w:hint="eastAsia"/>
                <w:kern w:val="2"/>
                <w:sz w:val="22"/>
                <w:szCs w:val="22"/>
                <w:lang w:eastAsia="ja-JP" w:bidi="ar-SA"/>
              </w:rPr>
              <w:t>鶴岡市</w:t>
            </w: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の特性及び公共交通の現状・課題を可能な範囲で認識のうえ、</w:t>
            </w:r>
            <w:r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市内</w:t>
            </w: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全域の地域公共交通の持続性・利便性を高めるための取組み・考え方を記載すること</w:t>
            </w:r>
          </w:p>
        </w:tc>
      </w:tr>
      <w:tr w:rsidR="00260B80" w:rsidRPr="00260B80" w14:paraId="566CCCF5" w14:textId="77777777" w:rsidTr="00260B80">
        <w:trPr>
          <w:trHeight w:val="3531"/>
        </w:trPr>
        <w:tc>
          <w:tcPr>
            <w:tcW w:w="2438" w:type="dxa"/>
          </w:tcPr>
          <w:p w14:paraId="2F4DD6B1" w14:textId="77777777" w:rsidR="00260B80" w:rsidRPr="00260B80" w:rsidRDefault="00260B80" w:rsidP="00260B80">
            <w:pPr>
              <w:suppressAutoHyphens w:val="0"/>
              <w:autoSpaceDE w:val="0"/>
              <w:autoSpaceDN w:val="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実績・業務工程・実施体制</w:t>
            </w:r>
          </w:p>
        </w:tc>
        <w:tc>
          <w:tcPr>
            <w:tcW w:w="6582" w:type="dxa"/>
          </w:tcPr>
          <w:p w14:paraId="4086EDA2" w14:textId="77777777" w:rsidR="00260B80" w:rsidRDefault="00260B80" w:rsidP="00260B80">
            <w:pPr>
              <w:pStyle w:val="af3"/>
              <w:numPr>
                <w:ilvl w:val="0"/>
                <w:numId w:val="2"/>
              </w:numPr>
              <w:suppressAutoHyphens w:val="0"/>
              <w:autoSpaceDE w:val="0"/>
              <w:autoSpaceDN w:val="0"/>
              <w:ind w:leftChars="0" w:left="200" w:hanging="20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過去３年以内における類似の業務実績などを記載すること</w:t>
            </w:r>
          </w:p>
          <w:p w14:paraId="5C037459" w14:textId="77777777" w:rsidR="00260B80" w:rsidRDefault="00260B80" w:rsidP="00260B80">
            <w:pPr>
              <w:pStyle w:val="af3"/>
              <w:numPr>
                <w:ilvl w:val="0"/>
                <w:numId w:val="2"/>
              </w:numPr>
              <w:suppressAutoHyphens w:val="0"/>
              <w:autoSpaceDE w:val="0"/>
              <w:autoSpaceDN w:val="0"/>
              <w:ind w:leftChars="0" w:left="200" w:hanging="20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業務の工程計画、スケジュール、人員体制を記載するこ</w:t>
            </w:r>
          </w:p>
          <w:p w14:paraId="74395488" w14:textId="2F90AB2C" w:rsidR="00260B80" w:rsidRPr="00260B80" w:rsidRDefault="00260B80" w:rsidP="00260B80">
            <w:pPr>
              <w:pStyle w:val="af3"/>
              <w:numPr>
                <w:ilvl w:val="0"/>
                <w:numId w:val="2"/>
              </w:numPr>
              <w:suppressAutoHyphens w:val="0"/>
              <w:autoSpaceDE w:val="0"/>
              <w:autoSpaceDN w:val="0"/>
              <w:ind w:leftChars="0" w:left="200" w:hanging="200"/>
              <w:jc w:val="both"/>
              <w:rPr>
                <w:rFonts w:ascii="ＭＳ 明朝" w:eastAsia="ＭＳ 明朝" w:hAnsi="ＭＳ 明朝" w:cstheme="minorBidi"/>
                <w:color w:val="000000" w:themeColor="text1"/>
                <w:kern w:val="2"/>
                <w:sz w:val="22"/>
                <w:szCs w:val="22"/>
                <w:lang w:eastAsia="ja-JP" w:bidi="ar-SA"/>
              </w:rPr>
            </w:pPr>
            <w:r w:rsidRPr="00260B80">
              <w:rPr>
                <w:rFonts w:ascii="ＭＳ 明朝" w:eastAsia="ＭＳ 明朝" w:hAnsi="ＭＳ 明朝" w:cstheme="minorBidi" w:hint="eastAsia"/>
                <w:color w:val="000000" w:themeColor="text1"/>
                <w:kern w:val="2"/>
                <w:sz w:val="22"/>
                <w:szCs w:val="22"/>
                <w:lang w:eastAsia="ja-JP" w:bidi="ar-SA"/>
              </w:rPr>
              <w:t>協議会担当者との調整・打合せ方法などを記載すること</w:t>
            </w:r>
          </w:p>
        </w:tc>
      </w:tr>
    </w:tbl>
    <w:p w14:paraId="7AE7453B" w14:textId="128F2FA6" w:rsidR="00260B80" w:rsidRPr="00260B80" w:rsidRDefault="00260B80" w:rsidP="00260B80">
      <w:pPr>
        <w:suppressAutoHyphens w:val="0"/>
        <w:autoSpaceDE w:val="0"/>
        <w:autoSpaceDN w:val="0"/>
        <w:ind w:firstLineChars="200" w:firstLine="440"/>
        <w:jc w:val="both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260B80" w:rsidRPr="00260B80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4A258" w14:textId="77777777" w:rsidR="003B7384" w:rsidRDefault="003B7384" w:rsidP="00182584">
      <w:r>
        <w:separator/>
      </w:r>
    </w:p>
  </w:endnote>
  <w:endnote w:type="continuationSeparator" w:id="0">
    <w:p w14:paraId="1968D8CB" w14:textId="77777777"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78C5" w14:textId="77777777" w:rsidR="003B7384" w:rsidRDefault="003B7384" w:rsidP="00182584">
      <w:r>
        <w:separator/>
      </w:r>
    </w:p>
  </w:footnote>
  <w:footnote w:type="continuationSeparator" w:id="0">
    <w:p w14:paraId="21BE7E97" w14:textId="77777777" w:rsidR="003B7384" w:rsidRDefault="003B7384" w:rsidP="00182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A30"/>
    <w:multiLevelType w:val="hybridMultilevel"/>
    <w:tmpl w:val="9F749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A01729"/>
    <w:multiLevelType w:val="hybridMultilevel"/>
    <w:tmpl w:val="87C40B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84"/>
    <w:rsid w:val="00002A8E"/>
    <w:rsid w:val="000527DF"/>
    <w:rsid w:val="000C564B"/>
    <w:rsid w:val="000E04C1"/>
    <w:rsid w:val="00120DB3"/>
    <w:rsid w:val="00153941"/>
    <w:rsid w:val="00182584"/>
    <w:rsid w:val="00187535"/>
    <w:rsid w:val="001F073E"/>
    <w:rsid w:val="00260B80"/>
    <w:rsid w:val="00290E66"/>
    <w:rsid w:val="002D7D82"/>
    <w:rsid w:val="002E1D6E"/>
    <w:rsid w:val="00340DEA"/>
    <w:rsid w:val="00341C75"/>
    <w:rsid w:val="003578FF"/>
    <w:rsid w:val="0038713A"/>
    <w:rsid w:val="00391BCE"/>
    <w:rsid w:val="003B7384"/>
    <w:rsid w:val="0043264A"/>
    <w:rsid w:val="004C5E78"/>
    <w:rsid w:val="00512AE1"/>
    <w:rsid w:val="00531241"/>
    <w:rsid w:val="00564609"/>
    <w:rsid w:val="00565D77"/>
    <w:rsid w:val="005F1424"/>
    <w:rsid w:val="0067654E"/>
    <w:rsid w:val="00692886"/>
    <w:rsid w:val="00701C12"/>
    <w:rsid w:val="00707586"/>
    <w:rsid w:val="007103C6"/>
    <w:rsid w:val="007451B8"/>
    <w:rsid w:val="0075528E"/>
    <w:rsid w:val="00760635"/>
    <w:rsid w:val="00781F13"/>
    <w:rsid w:val="00790259"/>
    <w:rsid w:val="007A25A2"/>
    <w:rsid w:val="007A27F9"/>
    <w:rsid w:val="007F62B0"/>
    <w:rsid w:val="00807517"/>
    <w:rsid w:val="00820D7B"/>
    <w:rsid w:val="00900326"/>
    <w:rsid w:val="009203ED"/>
    <w:rsid w:val="0092520A"/>
    <w:rsid w:val="00A07762"/>
    <w:rsid w:val="00A11B41"/>
    <w:rsid w:val="00A16640"/>
    <w:rsid w:val="00AD03E2"/>
    <w:rsid w:val="00B644FE"/>
    <w:rsid w:val="00BB3411"/>
    <w:rsid w:val="00BE34C6"/>
    <w:rsid w:val="00C155ED"/>
    <w:rsid w:val="00C71F84"/>
    <w:rsid w:val="00C8337C"/>
    <w:rsid w:val="00CA1786"/>
    <w:rsid w:val="00CC6281"/>
    <w:rsid w:val="00D17BDF"/>
    <w:rsid w:val="00D62A0D"/>
    <w:rsid w:val="00D76386"/>
    <w:rsid w:val="00DA0E87"/>
    <w:rsid w:val="00DF7E3D"/>
    <w:rsid w:val="00E50680"/>
    <w:rsid w:val="00E57DDC"/>
    <w:rsid w:val="00E756C3"/>
    <w:rsid w:val="00E971AB"/>
    <w:rsid w:val="00EB76C3"/>
    <w:rsid w:val="00F23AC9"/>
    <w:rsid w:val="00F56862"/>
    <w:rsid w:val="00F65231"/>
    <w:rsid w:val="00F9441B"/>
    <w:rsid w:val="00FC585F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BED7965"/>
  <w15:docId w15:val="{3B2E1B17-0D8F-4A26-918D-622C8F4E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  <w:style w:type="table" w:styleId="af2">
    <w:name w:val="Table Grid"/>
    <w:basedOn w:val="a1"/>
    <w:uiPriority w:val="59"/>
    <w:rsid w:val="00260B80"/>
    <w:rPr>
      <w:rFonts w:asciiTheme="majorEastAsia" w:eastAsiaTheme="maj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260B80"/>
    <w:pPr>
      <w:ind w:leftChars="400" w:left="84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017F-9287-47B0-92D2-CA104B74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鶴岡市地域振興課</cp:lastModifiedBy>
  <cp:revision>3</cp:revision>
  <cp:lastPrinted>2025-06-03T01:57:00Z</cp:lastPrinted>
  <dcterms:created xsi:type="dcterms:W3CDTF">2025-06-04T04:47:00Z</dcterms:created>
  <dcterms:modified xsi:type="dcterms:W3CDTF">2025-06-04T04:47:00Z</dcterms:modified>
</cp:coreProperties>
</file>