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8D" w:rsidRDefault="00002399">
      <w:pPr>
        <w:rPr>
          <w:rFonts w:asciiTheme="majorEastAsia" w:eastAsiaTheme="majorEastAsia" w:hAnsiTheme="majorEastAsia"/>
          <w:sz w:val="24"/>
        </w:rPr>
      </w:pPr>
      <w:r>
        <w:rPr>
          <w:rFonts w:asciiTheme="majorEastAsia" w:eastAsiaTheme="majorEastAsia" w:hAnsiTheme="majorEastAsia" w:hint="eastAsia"/>
          <w:sz w:val="24"/>
        </w:rPr>
        <w:t>芸文協芸術委員</w:t>
      </w:r>
      <w:r w:rsidR="00CF4A60" w:rsidRPr="00CF4A60">
        <w:rPr>
          <w:rFonts w:asciiTheme="majorEastAsia" w:eastAsiaTheme="majorEastAsia" w:hAnsiTheme="majorEastAsia" w:hint="eastAsia"/>
          <w:sz w:val="24"/>
        </w:rPr>
        <w:t xml:space="preserve">　グループトークまとめ</w:t>
      </w:r>
    </w:p>
    <w:p w:rsidR="00CF4A60" w:rsidRDefault="00CF4A60">
      <w:pPr>
        <w:rPr>
          <w:rFonts w:asciiTheme="majorEastAsia" w:eastAsiaTheme="majorEastAsia" w:hAnsiTheme="majorEastAsia"/>
          <w:sz w:val="24"/>
        </w:rPr>
      </w:pPr>
    </w:p>
    <w:p w:rsidR="00CF4A60" w:rsidRDefault="00CF4A60" w:rsidP="00002399">
      <w:pPr>
        <w:rPr>
          <w:rFonts w:asciiTheme="majorEastAsia" w:eastAsiaTheme="majorEastAsia" w:hAnsiTheme="majorEastAsia"/>
          <w:sz w:val="22"/>
        </w:rPr>
      </w:pPr>
      <w:r>
        <w:rPr>
          <w:rFonts w:asciiTheme="majorEastAsia" w:eastAsiaTheme="majorEastAsia" w:hAnsiTheme="majorEastAsia" w:hint="eastAsia"/>
          <w:sz w:val="22"/>
        </w:rPr>
        <w:t>◎</w:t>
      </w:r>
      <w:r w:rsidR="00002399">
        <w:rPr>
          <w:rFonts w:asciiTheme="majorEastAsia" w:eastAsiaTheme="majorEastAsia" w:hAnsiTheme="majorEastAsia" w:hint="eastAsia"/>
          <w:sz w:val="22"/>
        </w:rPr>
        <w:t>組織で活動するのが嫌な人、定年しても仕事やスポーツをやる人などが多く</w:t>
      </w:r>
      <w:r w:rsidR="00985608">
        <w:rPr>
          <w:rFonts w:asciiTheme="majorEastAsia" w:eastAsiaTheme="majorEastAsia" w:hAnsiTheme="majorEastAsia" w:hint="eastAsia"/>
          <w:sz w:val="22"/>
        </w:rPr>
        <w:t>、</w:t>
      </w:r>
      <w:r w:rsidR="00002399">
        <w:rPr>
          <w:rFonts w:asciiTheme="majorEastAsia" w:eastAsiaTheme="majorEastAsia" w:hAnsiTheme="majorEastAsia" w:hint="eastAsia"/>
          <w:sz w:val="22"/>
        </w:rPr>
        <w:t>人が集まらない</w:t>
      </w:r>
    </w:p>
    <w:p w:rsidR="00CF4A60" w:rsidRPr="003E11F0" w:rsidRDefault="003E11F0" w:rsidP="003E11F0">
      <w:pPr>
        <w:ind w:leftChars="100" w:left="430" w:hangingChars="100" w:hanging="220"/>
        <w:rPr>
          <w:rFonts w:asciiTheme="minorEastAsia" w:hAnsiTheme="minorEastAsia"/>
          <w:sz w:val="22"/>
        </w:rPr>
      </w:pPr>
      <w:r w:rsidRPr="003E11F0">
        <w:rPr>
          <w:rFonts w:asciiTheme="minorEastAsia" w:hAnsiTheme="minorEastAsia" w:hint="eastAsia"/>
          <w:sz w:val="22"/>
        </w:rPr>
        <w:t>・</w:t>
      </w:r>
      <w:r w:rsidR="00002399" w:rsidRPr="003E11F0">
        <w:rPr>
          <w:rFonts w:asciiTheme="minorEastAsia" w:hAnsiTheme="minorEastAsia" w:hint="eastAsia"/>
          <w:sz w:val="22"/>
        </w:rPr>
        <w:t>定年した（特に男性）は仕事を続けたりスポーツをする人が多く文化芸術活動にとりこめない。</w:t>
      </w:r>
    </w:p>
    <w:p w:rsidR="00CF4A60" w:rsidRPr="003E11F0" w:rsidRDefault="00CF4A60" w:rsidP="00002399">
      <w:pPr>
        <w:ind w:left="420" w:hangingChars="200" w:hanging="420"/>
        <w:rPr>
          <w:rFonts w:asciiTheme="minorEastAsia" w:hAnsiTheme="minorEastAsia"/>
        </w:rPr>
      </w:pPr>
      <w:r w:rsidRPr="003E11F0">
        <w:rPr>
          <w:rFonts w:asciiTheme="minorEastAsia" w:hAnsiTheme="minorEastAsia" w:hint="eastAsia"/>
        </w:rPr>
        <w:t xml:space="preserve">　</w:t>
      </w:r>
      <w:r w:rsidR="003E11F0">
        <w:rPr>
          <w:rFonts w:asciiTheme="minorEastAsia" w:hAnsiTheme="minorEastAsia" w:hint="eastAsia"/>
        </w:rPr>
        <w:t>・</w:t>
      </w:r>
      <w:r w:rsidR="00002399" w:rsidRPr="003E11F0">
        <w:rPr>
          <w:rFonts w:asciiTheme="minorEastAsia" w:hAnsiTheme="minorEastAsia" w:hint="eastAsia"/>
        </w:rPr>
        <w:t>組織で活動するのが嫌な人が増えている。</w:t>
      </w:r>
    </w:p>
    <w:p w:rsidR="00CF4A60" w:rsidRPr="003E11F0" w:rsidRDefault="003E11F0" w:rsidP="003E11F0">
      <w:pPr>
        <w:ind w:left="420" w:hangingChars="200" w:hanging="420"/>
        <w:rPr>
          <w:rFonts w:asciiTheme="minorEastAsia" w:hAnsiTheme="minorEastAsia"/>
        </w:rPr>
      </w:pPr>
      <w:r>
        <w:rPr>
          <w:rFonts w:asciiTheme="minorEastAsia" w:hAnsiTheme="minorEastAsia" w:hint="eastAsia"/>
        </w:rPr>
        <w:t xml:space="preserve">　・</w:t>
      </w:r>
      <w:r w:rsidR="00002399" w:rsidRPr="003E11F0">
        <w:rPr>
          <w:rFonts w:asciiTheme="minorEastAsia" w:hAnsiTheme="minorEastAsia" w:hint="eastAsia"/>
        </w:rPr>
        <w:t>活動をやってみたいが時間がない人がいる</w:t>
      </w:r>
    </w:p>
    <w:p w:rsidR="00CF4A60" w:rsidRDefault="00CF4A60" w:rsidP="00CF4A60">
      <w:pPr>
        <w:ind w:left="420" w:hangingChars="200" w:hanging="420"/>
        <w:rPr>
          <w:rFonts w:asciiTheme="minorEastAsia" w:hAnsiTheme="minorEastAsia"/>
        </w:rPr>
      </w:pPr>
    </w:p>
    <w:p w:rsidR="00CF4A60" w:rsidRPr="00DE3867" w:rsidRDefault="00002399" w:rsidP="00CF4A60">
      <w:pPr>
        <w:ind w:left="420" w:hangingChars="200" w:hanging="420"/>
        <w:rPr>
          <w:rFonts w:asciiTheme="majorEastAsia" w:eastAsiaTheme="majorEastAsia" w:hAnsiTheme="majorEastAsia"/>
        </w:rPr>
      </w:pPr>
      <w:r>
        <w:rPr>
          <w:rFonts w:asciiTheme="majorEastAsia" w:eastAsiaTheme="majorEastAsia" w:hAnsiTheme="majorEastAsia" w:hint="eastAsia"/>
        </w:rPr>
        <w:t>◎高齢化や活動内容の技能習得まで時間がかかるなどの理由で活動する人が減っている団体がある</w:t>
      </w:r>
    </w:p>
    <w:p w:rsidR="00CF4A60" w:rsidRDefault="00002399" w:rsidP="00CF4A60">
      <w:pPr>
        <w:ind w:left="420" w:hangingChars="200" w:hanging="420"/>
        <w:rPr>
          <w:rFonts w:asciiTheme="minorEastAsia" w:hAnsiTheme="minorEastAsia"/>
        </w:rPr>
      </w:pPr>
      <w:r>
        <w:rPr>
          <w:rFonts w:asciiTheme="minorEastAsia" w:hAnsiTheme="minorEastAsia" w:hint="eastAsia"/>
        </w:rPr>
        <w:t xml:space="preserve">　・年を取って家族に止められて活動を止める人もいて会の維持をどうするか悩む</w:t>
      </w:r>
    </w:p>
    <w:p w:rsidR="00CF4A60" w:rsidRDefault="00002399" w:rsidP="00CF4A60">
      <w:pPr>
        <w:ind w:left="420" w:hangingChars="200" w:hanging="420"/>
        <w:rPr>
          <w:rFonts w:asciiTheme="minorEastAsia" w:hAnsiTheme="minorEastAsia"/>
        </w:rPr>
      </w:pPr>
      <w:r>
        <w:rPr>
          <w:rFonts w:asciiTheme="minorEastAsia" w:hAnsiTheme="minorEastAsia" w:hint="eastAsia"/>
        </w:rPr>
        <w:t xml:space="preserve">　・上達まで１０年以上かかる</w:t>
      </w:r>
      <w:r w:rsidR="003B17F3">
        <w:rPr>
          <w:rFonts w:asciiTheme="minorEastAsia" w:hAnsiTheme="minorEastAsia" w:hint="eastAsia"/>
        </w:rPr>
        <w:t>技能習得は</w:t>
      </w:r>
      <w:r>
        <w:rPr>
          <w:rFonts w:asciiTheme="minorEastAsia" w:hAnsiTheme="minorEastAsia" w:hint="eastAsia"/>
        </w:rPr>
        <w:t>若い人が続か</w:t>
      </w:r>
      <w:r w:rsidR="003B17F3">
        <w:rPr>
          <w:rFonts w:asciiTheme="minorEastAsia" w:hAnsiTheme="minorEastAsia" w:hint="eastAsia"/>
        </w:rPr>
        <w:t>ない。</w:t>
      </w:r>
    </w:p>
    <w:p w:rsidR="00CF4A60" w:rsidRDefault="00002399" w:rsidP="00CF4A60">
      <w:pPr>
        <w:ind w:left="420" w:hangingChars="200" w:hanging="420"/>
        <w:rPr>
          <w:rFonts w:asciiTheme="minorEastAsia" w:hAnsiTheme="minorEastAsia"/>
        </w:rPr>
      </w:pPr>
      <w:r>
        <w:rPr>
          <w:rFonts w:asciiTheme="minorEastAsia" w:hAnsiTheme="minorEastAsia" w:hint="eastAsia"/>
        </w:rPr>
        <w:t xml:space="preserve">　・お客も高齢化して来なくなった</w:t>
      </w:r>
    </w:p>
    <w:p w:rsidR="00DE3867" w:rsidRPr="003B17F3" w:rsidRDefault="00CF4A60" w:rsidP="003B17F3">
      <w:pPr>
        <w:ind w:left="420" w:hangingChars="200" w:hanging="420"/>
        <w:rPr>
          <w:rFonts w:asciiTheme="minorEastAsia" w:hAnsiTheme="minorEastAsia"/>
        </w:rPr>
      </w:pPr>
      <w:r>
        <w:rPr>
          <w:rFonts w:asciiTheme="minorEastAsia" w:hAnsiTheme="minorEastAsia" w:hint="eastAsia"/>
        </w:rPr>
        <w:t xml:space="preserve">　</w:t>
      </w:r>
    </w:p>
    <w:p w:rsidR="00DE3867" w:rsidRDefault="00002399" w:rsidP="00002399">
      <w:pPr>
        <w:ind w:left="420" w:hangingChars="200" w:hanging="420"/>
        <w:rPr>
          <w:rFonts w:asciiTheme="majorEastAsia" w:eastAsiaTheme="majorEastAsia" w:hAnsiTheme="majorEastAsia"/>
        </w:rPr>
      </w:pPr>
      <w:r>
        <w:rPr>
          <w:rFonts w:asciiTheme="majorEastAsia" w:eastAsiaTheme="majorEastAsia" w:hAnsiTheme="majorEastAsia" w:hint="eastAsia"/>
        </w:rPr>
        <w:t>◎高齢者や芸文協の側からは若い人の動きが見えにくいが、時々はいっしょに活動したい</w:t>
      </w:r>
    </w:p>
    <w:p w:rsidR="003B17F3" w:rsidRPr="003E11F0" w:rsidRDefault="003E11F0" w:rsidP="00002399">
      <w:pPr>
        <w:ind w:left="420" w:hangingChars="200" w:hanging="420"/>
        <w:rPr>
          <w:rFonts w:asciiTheme="minorEastAsia" w:hAnsiTheme="minorEastAsia"/>
        </w:rPr>
      </w:pPr>
      <w:r w:rsidRPr="003E11F0">
        <w:rPr>
          <w:rFonts w:asciiTheme="minorEastAsia" w:hAnsiTheme="minorEastAsia" w:hint="eastAsia"/>
        </w:rPr>
        <w:t xml:space="preserve">　</w:t>
      </w:r>
      <w:r w:rsidR="003B17F3" w:rsidRPr="003E11F0">
        <w:rPr>
          <w:rFonts w:asciiTheme="minorEastAsia" w:hAnsiTheme="minorEastAsia" w:hint="eastAsia"/>
        </w:rPr>
        <w:t>・高齢者と若者は活動は別々でも発表は一緒にするなど若い人も活動しやすくしたい</w:t>
      </w:r>
    </w:p>
    <w:p w:rsidR="003B17F3" w:rsidRPr="003E11F0" w:rsidRDefault="003E11F0" w:rsidP="00002399">
      <w:pPr>
        <w:ind w:left="420" w:hangingChars="200" w:hanging="420"/>
        <w:rPr>
          <w:rFonts w:asciiTheme="minorEastAsia" w:hAnsiTheme="minorEastAsia"/>
        </w:rPr>
      </w:pPr>
      <w:r w:rsidRPr="003E11F0">
        <w:rPr>
          <w:rFonts w:asciiTheme="minorEastAsia" w:hAnsiTheme="minorEastAsia" w:hint="eastAsia"/>
        </w:rPr>
        <w:t xml:space="preserve">　</w:t>
      </w:r>
      <w:r w:rsidR="003B17F3" w:rsidRPr="003E11F0">
        <w:rPr>
          <w:rFonts w:asciiTheme="minorEastAsia" w:hAnsiTheme="minorEastAsia" w:hint="eastAsia"/>
        </w:rPr>
        <w:t>・芸文協の側からは精神的経済的な違いがあるのか若い人の動きが見えにくい</w:t>
      </w:r>
    </w:p>
    <w:p w:rsidR="003B17F3" w:rsidRPr="00DE3867" w:rsidRDefault="003B17F3" w:rsidP="00002399">
      <w:pPr>
        <w:ind w:left="420" w:hangingChars="200" w:hanging="420"/>
        <w:rPr>
          <w:rFonts w:asciiTheme="majorEastAsia" w:eastAsiaTheme="majorEastAsia" w:hAnsiTheme="majorEastAsia"/>
        </w:rPr>
      </w:pPr>
    </w:p>
    <w:p w:rsidR="00DE3867" w:rsidRPr="00DE3867" w:rsidRDefault="00002399" w:rsidP="00DE3867">
      <w:pPr>
        <w:rPr>
          <w:rFonts w:asciiTheme="majorEastAsia" w:eastAsiaTheme="majorEastAsia" w:hAnsiTheme="majorEastAsia"/>
        </w:rPr>
      </w:pPr>
      <w:r>
        <w:rPr>
          <w:rFonts w:asciiTheme="majorEastAsia" w:eastAsiaTheme="majorEastAsia" w:hAnsiTheme="majorEastAsia" w:hint="eastAsia"/>
        </w:rPr>
        <w:t>◎</w:t>
      </w:r>
      <w:r w:rsidR="003B17F3">
        <w:rPr>
          <w:rFonts w:asciiTheme="majorEastAsia" w:eastAsiaTheme="majorEastAsia" w:hAnsiTheme="majorEastAsia" w:hint="eastAsia"/>
        </w:rPr>
        <w:t>活動</w:t>
      </w:r>
      <w:r>
        <w:rPr>
          <w:rFonts w:asciiTheme="majorEastAsia" w:eastAsiaTheme="majorEastAsia" w:hAnsiTheme="majorEastAsia" w:hint="eastAsia"/>
        </w:rPr>
        <w:t>の活性化のために外部講師の招聘や地域の芸文協以外の団体とも情報交換したい</w:t>
      </w:r>
    </w:p>
    <w:p w:rsidR="003B17F3" w:rsidRDefault="003B17F3" w:rsidP="003B17F3">
      <w:pPr>
        <w:ind w:leftChars="100" w:left="420" w:hangingChars="100" w:hanging="210"/>
        <w:rPr>
          <w:rFonts w:asciiTheme="minorEastAsia" w:hAnsiTheme="minorEastAsia"/>
        </w:rPr>
      </w:pPr>
      <w:r>
        <w:rPr>
          <w:rFonts w:asciiTheme="minorEastAsia" w:hAnsiTheme="minorEastAsia" w:hint="eastAsia"/>
        </w:rPr>
        <w:t>・指導者が不足しているので、レベルアップと活性化のため外部講師を招く補助があるといい</w:t>
      </w:r>
    </w:p>
    <w:p w:rsidR="003B17F3" w:rsidRDefault="003B17F3" w:rsidP="003B17F3">
      <w:pPr>
        <w:ind w:leftChars="100" w:left="420" w:hangingChars="100" w:hanging="210"/>
        <w:rPr>
          <w:rFonts w:asciiTheme="minorEastAsia" w:hAnsiTheme="minorEastAsia"/>
        </w:rPr>
      </w:pPr>
      <w:r>
        <w:rPr>
          <w:rFonts w:asciiTheme="minorEastAsia" w:hAnsiTheme="minorEastAsia" w:hint="eastAsia"/>
        </w:rPr>
        <w:t>・発表や活動の機会があれば目標になり活動も楽しめる</w:t>
      </w:r>
    </w:p>
    <w:p w:rsidR="00DE3867" w:rsidRDefault="00DE3867" w:rsidP="003B17F3">
      <w:pPr>
        <w:rPr>
          <w:rFonts w:asciiTheme="minorEastAsia" w:hAnsiTheme="minorEastAsia"/>
        </w:rPr>
      </w:pPr>
    </w:p>
    <w:p w:rsidR="003B17F3" w:rsidRDefault="003B17F3" w:rsidP="00DE3867">
      <w:pPr>
        <w:ind w:left="420" w:hangingChars="200" w:hanging="420"/>
        <w:rPr>
          <w:rFonts w:asciiTheme="majorEastAsia" w:eastAsiaTheme="majorEastAsia" w:hAnsiTheme="majorEastAsia"/>
        </w:rPr>
      </w:pPr>
      <w:r>
        <w:rPr>
          <w:rFonts w:asciiTheme="majorEastAsia" w:eastAsiaTheme="majorEastAsia" w:hAnsiTheme="majorEastAsia" w:hint="eastAsia"/>
        </w:rPr>
        <w:t>◎子どもの頃の芸術体験は大事なので学校だけでなく学ぶ場を作り成長に応じて活動でき</w:t>
      </w:r>
    </w:p>
    <w:p w:rsidR="00DE3867" w:rsidRDefault="003B17F3" w:rsidP="003B17F3">
      <w:pPr>
        <w:ind w:leftChars="100" w:left="420" w:hangingChars="100" w:hanging="210"/>
        <w:rPr>
          <w:rFonts w:asciiTheme="majorEastAsia" w:eastAsiaTheme="majorEastAsia" w:hAnsiTheme="majorEastAsia"/>
        </w:rPr>
      </w:pPr>
      <w:r>
        <w:rPr>
          <w:rFonts w:asciiTheme="majorEastAsia" w:eastAsiaTheme="majorEastAsia" w:hAnsiTheme="majorEastAsia" w:hint="eastAsia"/>
        </w:rPr>
        <w:t>るといい</w:t>
      </w:r>
    </w:p>
    <w:p w:rsidR="003B17F3" w:rsidRPr="003E11F0" w:rsidRDefault="003B17F3" w:rsidP="003B17F3">
      <w:pPr>
        <w:ind w:leftChars="100" w:left="420" w:hangingChars="100" w:hanging="210"/>
        <w:rPr>
          <w:rFonts w:asciiTheme="minorEastAsia" w:hAnsiTheme="minorEastAsia"/>
        </w:rPr>
      </w:pPr>
      <w:r w:rsidRPr="003E11F0">
        <w:rPr>
          <w:rFonts w:asciiTheme="minorEastAsia" w:hAnsiTheme="minorEastAsia" w:hint="eastAsia"/>
        </w:rPr>
        <w:t>・若いうちに芸術にふれることが大事なので子どもたちが体験できるきっかけがいくつもあり、大事にできるといい</w:t>
      </w:r>
    </w:p>
    <w:p w:rsidR="003B17F3" w:rsidRPr="003E11F0" w:rsidRDefault="003B17F3" w:rsidP="003B17F3">
      <w:pPr>
        <w:ind w:leftChars="100" w:left="420" w:hangingChars="100" w:hanging="210"/>
        <w:rPr>
          <w:rFonts w:asciiTheme="minorEastAsia" w:hAnsiTheme="minorEastAsia"/>
        </w:rPr>
      </w:pPr>
      <w:r w:rsidRPr="003E11F0">
        <w:rPr>
          <w:rFonts w:asciiTheme="minorEastAsia" w:hAnsiTheme="minorEastAsia" w:hint="eastAsia"/>
        </w:rPr>
        <w:t>・学校教育に和の文化を取り入れて興味を示してくれる小さいうちから体験させたい</w:t>
      </w:r>
    </w:p>
    <w:p w:rsidR="003B17F3" w:rsidRPr="003E11F0" w:rsidRDefault="003B17F3" w:rsidP="003B17F3">
      <w:pPr>
        <w:ind w:leftChars="100" w:left="420" w:hangingChars="100" w:hanging="210"/>
        <w:rPr>
          <w:rFonts w:asciiTheme="minorEastAsia" w:hAnsiTheme="minorEastAsia"/>
        </w:rPr>
      </w:pPr>
      <w:r w:rsidRPr="003E11F0">
        <w:rPr>
          <w:rFonts w:asciiTheme="minorEastAsia" w:hAnsiTheme="minorEastAsia" w:hint="eastAsia"/>
        </w:rPr>
        <w:t>・学校は忙しさや働き方改革で外部との連携の機会は限られている</w:t>
      </w:r>
    </w:p>
    <w:p w:rsidR="003B17F3" w:rsidRPr="003E11F0" w:rsidRDefault="003B17F3" w:rsidP="003B17F3">
      <w:pPr>
        <w:ind w:leftChars="100" w:left="420" w:hangingChars="100" w:hanging="210"/>
        <w:rPr>
          <w:rFonts w:asciiTheme="minorEastAsia" w:hAnsiTheme="minorEastAsia"/>
        </w:rPr>
      </w:pPr>
      <w:r w:rsidRPr="003E11F0">
        <w:rPr>
          <w:rFonts w:asciiTheme="minorEastAsia" w:hAnsiTheme="minorEastAsia" w:hint="eastAsia"/>
        </w:rPr>
        <w:t>・子ども向けの活動は放課後の活用など学校の外でもできるのではないか</w:t>
      </w:r>
    </w:p>
    <w:p w:rsidR="003B17F3" w:rsidRPr="003E11F0" w:rsidRDefault="003B17F3" w:rsidP="003B17F3">
      <w:pPr>
        <w:ind w:leftChars="100" w:left="420" w:hangingChars="100" w:hanging="210"/>
        <w:rPr>
          <w:rFonts w:asciiTheme="minorEastAsia" w:hAnsiTheme="minorEastAsia"/>
        </w:rPr>
      </w:pPr>
      <w:r w:rsidRPr="003E11F0">
        <w:rPr>
          <w:rFonts w:asciiTheme="minorEastAsia" w:hAnsiTheme="minorEastAsia" w:hint="eastAsia"/>
        </w:rPr>
        <w:t>・合唱団体のように小学生以降も継続して活動できる仕組みがあるといい</w:t>
      </w:r>
    </w:p>
    <w:p w:rsidR="00DE3867" w:rsidRPr="003E11F0" w:rsidRDefault="00DE3867" w:rsidP="00DE3867">
      <w:pPr>
        <w:ind w:left="420" w:hangingChars="200" w:hanging="420"/>
        <w:rPr>
          <w:rFonts w:asciiTheme="minorEastAsia" w:hAnsiTheme="minorEastAsia" w:hint="eastAsia"/>
        </w:rPr>
      </w:pPr>
    </w:p>
    <w:p w:rsidR="003E11F0" w:rsidRDefault="003E11F0" w:rsidP="00DE3867">
      <w:pPr>
        <w:ind w:left="420" w:hangingChars="200" w:hanging="420"/>
        <w:rPr>
          <w:rFonts w:asciiTheme="minorEastAsia" w:hAnsiTheme="minorEastAsia" w:hint="eastAsia"/>
        </w:rPr>
      </w:pPr>
    </w:p>
    <w:p w:rsidR="003E11F0" w:rsidRDefault="003E11F0" w:rsidP="00DE3867">
      <w:pPr>
        <w:ind w:left="420" w:hangingChars="200" w:hanging="420"/>
        <w:rPr>
          <w:rFonts w:asciiTheme="minorEastAsia" w:hAnsiTheme="minorEastAsia" w:hint="eastAsia"/>
        </w:rPr>
      </w:pPr>
    </w:p>
    <w:p w:rsidR="003E11F0" w:rsidRDefault="003E11F0" w:rsidP="00DE3867">
      <w:pPr>
        <w:ind w:left="420" w:hangingChars="200" w:hanging="420"/>
        <w:rPr>
          <w:rFonts w:asciiTheme="minorEastAsia" w:hAnsiTheme="minorEastAsia"/>
        </w:rPr>
      </w:pPr>
    </w:p>
    <w:p w:rsidR="00DE3867" w:rsidRDefault="003B17F3" w:rsidP="00DE3867">
      <w:pP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◎目的に沿った活動場所は利用のしやすさも追求しながら既存の施設も活用したい</w:t>
      </w:r>
    </w:p>
    <w:p w:rsidR="003B17F3" w:rsidRPr="003E11F0" w:rsidRDefault="003E11F0" w:rsidP="00DE3867">
      <w:pPr>
        <w:ind w:left="420" w:hangingChars="200" w:hanging="420"/>
        <w:rPr>
          <w:rFonts w:asciiTheme="minorEastAsia" w:hAnsiTheme="minorEastAsia"/>
        </w:rPr>
      </w:pPr>
      <w:r w:rsidRPr="003E11F0">
        <w:rPr>
          <w:rFonts w:asciiTheme="minorEastAsia" w:hAnsiTheme="minorEastAsia" w:hint="eastAsia"/>
        </w:rPr>
        <w:t xml:space="preserve">　・各</w:t>
      </w:r>
      <w:r w:rsidR="003B17F3" w:rsidRPr="003E11F0">
        <w:rPr>
          <w:rFonts w:asciiTheme="minorEastAsia" w:hAnsiTheme="minorEastAsia" w:hint="eastAsia"/>
        </w:rPr>
        <w:t>施設の使用方法など全市的に横のつながりをよくして利用しやすくしたい</w:t>
      </w:r>
    </w:p>
    <w:p w:rsidR="003B17F3" w:rsidRPr="003E11F0" w:rsidRDefault="003E11F0" w:rsidP="00DE3867">
      <w:pPr>
        <w:ind w:left="420" w:hangingChars="200" w:hanging="420"/>
        <w:rPr>
          <w:rFonts w:asciiTheme="minorEastAsia" w:hAnsiTheme="minorEastAsia"/>
        </w:rPr>
      </w:pPr>
      <w:r w:rsidRPr="003E11F0">
        <w:rPr>
          <w:rFonts w:asciiTheme="minorEastAsia" w:hAnsiTheme="minorEastAsia" w:hint="eastAsia"/>
        </w:rPr>
        <w:t xml:space="preserve">　</w:t>
      </w:r>
      <w:r w:rsidR="003B17F3" w:rsidRPr="003E11F0">
        <w:rPr>
          <w:rFonts w:asciiTheme="minorEastAsia" w:hAnsiTheme="minorEastAsia" w:hint="eastAsia"/>
        </w:rPr>
        <w:t>・和の文化施設は鶴岡にはないので欲しいが既存施設の活用もできるといい</w:t>
      </w:r>
    </w:p>
    <w:p w:rsidR="003B17F3" w:rsidRPr="003E11F0" w:rsidRDefault="003E11F0" w:rsidP="00DE3867">
      <w:pPr>
        <w:ind w:left="420" w:hangingChars="200" w:hanging="420"/>
        <w:rPr>
          <w:rFonts w:asciiTheme="minorEastAsia" w:hAnsiTheme="minorEastAsia"/>
        </w:rPr>
      </w:pPr>
      <w:r w:rsidRPr="003E11F0">
        <w:rPr>
          <w:rFonts w:asciiTheme="minorEastAsia" w:hAnsiTheme="minorEastAsia" w:hint="eastAsia"/>
        </w:rPr>
        <w:t xml:space="preserve">　・音の出る活動は</w:t>
      </w:r>
      <w:r w:rsidR="003B17F3" w:rsidRPr="003E11F0">
        <w:rPr>
          <w:rFonts w:asciiTheme="minorEastAsia" w:hAnsiTheme="minorEastAsia" w:hint="eastAsia"/>
        </w:rPr>
        <w:t>練習場所の確保が課題だが自分たちで確保している団体もある。</w:t>
      </w:r>
    </w:p>
    <w:p w:rsidR="003B17F3" w:rsidRPr="003E11F0" w:rsidRDefault="003B17F3" w:rsidP="00DE3867">
      <w:pPr>
        <w:ind w:left="420" w:hangingChars="200" w:hanging="420"/>
        <w:rPr>
          <w:rFonts w:asciiTheme="minorEastAsia" w:hAnsiTheme="minorEastAsia"/>
        </w:rPr>
      </w:pPr>
      <w:r w:rsidRPr="003E11F0">
        <w:rPr>
          <w:rFonts w:asciiTheme="minorEastAsia" w:hAnsiTheme="minorEastAsia" w:hint="eastAsia"/>
        </w:rPr>
        <w:t xml:space="preserve">　・１０人程度なら自宅で活動できる</w:t>
      </w:r>
    </w:p>
    <w:p w:rsidR="003B17F3" w:rsidRPr="003E11F0" w:rsidRDefault="003B17F3" w:rsidP="00DE3867">
      <w:pPr>
        <w:ind w:left="420" w:hangingChars="200" w:hanging="420"/>
        <w:rPr>
          <w:rFonts w:asciiTheme="minorEastAsia" w:hAnsiTheme="minorEastAsia"/>
        </w:rPr>
      </w:pPr>
      <w:r w:rsidRPr="003E11F0">
        <w:rPr>
          <w:rFonts w:asciiTheme="minorEastAsia" w:hAnsiTheme="minorEastAsia" w:hint="eastAsia"/>
        </w:rPr>
        <w:t xml:space="preserve">　・廃校のような建物を文化団体に使わせてはどうか</w:t>
      </w:r>
      <w:bookmarkStart w:id="0" w:name="_GoBack"/>
      <w:bookmarkEnd w:id="0"/>
    </w:p>
    <w:sectPr w:rsidR="003B17F3" w:rsidRPr="003E11F0" w:rsidSect="006908D3">
      <w:headerReference w:type="default" r:id="rId7"/>
      <w:footerReference w:type="default" r:id="rId8"/>
      <w:pgSz w:w="11906" w:h="16838" w:code="9"/>
      <w:pgMar w:top="1985" w:right="1701" w:bottom="1701" w:left="1701" w:header="851" w:footer="992" w:gutter="0"/>
      <w:pgNumType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6CD" w:rsidRDefault="005A46CD" w:rsidP="00CF4A60">
      <w:r>
        <w:separator/>
      </w:r>
    </w:p>
  </w:endnote>
  <w:endnote w:type="continuationSeparator" w:id="0">
    <w:p w:rsidR="005A46CD" w:rsidRDefault="005A46CD" w:rsidP="00CF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83289"/>
      <w:docPartObj>
        <w:docPartGallery w:val="Page Numbers (Bottom of Page)"/>
        <w:docPartUnique/>
      </w:docPartObj>
    </w:sdtPr>
    <w:sdtContent>
      <w:p w:rsidR="006908D3" w:rsidRDefault="006908D3">
        <w:pPr>
          <w:pStyle w:val="a5"/>
          <w:jc w:val="center"/>
        </w:pPr>
        <w:r>
          <w:fldChar w:fldCharType="begin"/>
        </w:r>
        <w:r>
          <w:instrText>PAGE   \* MERGEFORMAT</w:instrText>
        </w:r>
        <w:r>
          <w:fldChar w:fldCharType="separate"/>
        </w:r>
        <w:r w:rsidRPr="006908D3">
          <w:rPr>
            <w:noProof/>
            <w:lang w:val="ja-JP"/>
          </w:rPr>
          <w:t>29</w:t>
        </w:r>
        <w:r>
          <w:fldChar w:fldCharType="end"/>
        </w:r>
      </w:p>
    </w:sdtContent>
  </w:sdt>
  <w:p w:rsidR="006908D3" w:rsidRDefault="006908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6CD" w:rsidRDefault="005A46CD" w:rsidP="00CF4A60">
      <w:r>
        <w:separator/>
      </w:r>
    </w:p>
  </w:footnote>
  <w:footnote w:type="continuationSeparator" w:id="0">
    <w:p w:rsidR="005A46CD" w:rsidRDefault="005A46CD" w:rsidP="00CF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A60" w:rsidRDefault="00CF4A60">
    <w:pPr>
      <w:pStyle w:val="a3"/>
    </w:pPr>
    <w:r>
      <w:ptab w:relativeTo="margin" w:alignment="center" w:leader="none"/>
    </w:r>
    <w:r>
      <w:ptab w:relativeTo="margin" w:alignment="right" w:leader="none"/>
    </w:r>
    <w:r w:rsidR="00002399">
      <w:rPr>
        <w:rFonts w:hint="eastAsia"/>
      </w:rPr>
      <w:t>1206</w:t>
    </w:r>
    <w:r w:rsidR="00002399">
      <w:rPr>
        <w:rFonts w:hint="eastAsia"/>
      </w:rPr>
      <w:t>アートフォーラム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60"/>
    <w:rsid w:val="00002399"/>
    <w:rsid w:val="00312DAE"/>
    <w:rsid w:val="003B17F3"/>
    <w:rsid w:val="003E11F0"/>
    <w:rsid w:val="00435F22"/>
    <w:rsid w:val="005A46CD"/>
    <w:rsid w:val="006908D3"/>
    <w:rsid w:val="008E048D"/>
    <w:rsid w:val="00985608"/>
    <w:rsid w:val="009E5F39"/>
    <w:rsid w:val="00A4373B"/>
    <w:rsid w:val="00CF4A60"/>
    <w:rsid w:val="00D84D66"/>
    <w:rsid w:val="00DE3867"/>
    <w:rsid w:val="00E65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A60"/>
    <w:pPr>
      <w:tabs>
        <w:tab w:val="center" w:pos="4252"/>
        <w:tab w:val="right" w:pos="8504"/>
      </w:tabs>
      <w:snapToGrid w:val="0"/>
    </w:pPr>
  </w:style>
  <w:style w:type="character" w:customStyle="1" w:styleId="a4">
    <w:name w:val="ヘッダー (文字)"/>
    <w:basedOn w:val="a0"/>
    <w:link w:val="a3"/>
    <w:uiPriority w:val="99"/>
    <w:rsid w:val="00CF4A60"/>
  </w:style>
  <w:style w:type="paragraph" w:styleId="a5">
    <w:name w:val="footer"/>
    <w:basedOn w:val="a"/>
    <w:link w:val="a6"/>
    <w:uiPriority w:val="99"/>
    <w:unhideWhenUsed/>
    <w:rsid w:val="00CF4A60"/>
    <w:pPr>
      <w:tabs>
        <w:tab w:val="center" w:pos="4252"/>
        <w:tab w:val="right" w:pos="8504"/>
      </w:tabs>
      <w:snapToGrid w:val="0"/>
    </w:pPr>
  </w:style>
  <w:style w:type="character" w:customStyle="1" w:styleId="a6">
    <w:name w:val="フッター (文字)"/>
    <w:basedOn w:val="a0"/>
    <w:link w:val="a5"/>
    <w:uiPriority w:val="99"/>
    <w:rsid w:val="00CF4A60"/>
  </w:style>
  <w:style w:type="paragraph" w:styleId="a7">
    <w:name w:val="Balloon Text"/>
    <w:basedOn w:val="a"/>
    <w:link w:val="a8"/>
    <w:uiPriority w:val="99"/>
    <w:semiHidden/>
    <w:unhideWhenUsed/>
    <w:rsid w:val="00CF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4A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A60"/>
    <w:pPr>
      <w:tabs>
        <w:tab w:val="center" w:pos="4252"/>
        <w:tab w:val="right" w:pos="8504"/>
      </w:tabs>
      <w:snapToGrid w:val="0"/>
    </w:pPr>
  </w:style>
  <w:style w:type="character" w:customStyle="1" w:styleId="a4">
    <w:name w:val="ヘッダー (文字)"/>
    <w:basedOn w:val="a0"/>
    <w:link w:val="a3"/>
    <w:uiPriority w:val="99"/>
    <w:rsid w:val="00CF4A60"/>
  </w:style>
  <w:style w:type="paragraph" w:styleId="a5">
    <w:name w:val="footer"/>
    <w:basedOn w:val="a"/>
    <w:link w:val="a6"/>
    <w:uiPriority w:val="99"/>
    <w:unhideWhenUsed/>
    <w:rsid w:val="00CF4A60"/>
    <w:pPr>
      <w:tabs>
        <w:tab w:val="center" w:pos="4252"/>
        <w:tab w:val="right" w:pos="8504"/>
      </w:tabs>
      <w:snapToGrid w:val="0"/>
    </w:pPr>
  </w:style>
  <w:style w:type="character" w:customStyle="1" w:styleId="a6">
    <w:name w:val="フッター (文字)"/>
    <w:basedOn w:val="a0"/>
    <w:link w:val="a5"/>
    <w:uiPriority w:val="99"/>
    <w:rsid w:val="00CF4A60"/>
  </w:style>
  <w:style w:type="paragraph" w:styleId="a7">
    <w:name w:val="Balloon Text"/>
    <w:basedOn w:val="a"/>
    <w:link w:val="a8"/>
    <w:uiPriority w:val="99"/>
    <w:semiHidden/>
    <w:unhideWhenUsed/>
    <w:rsid w:val="00CF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4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P1359</dc:creator>
  <cp:lastModifiedBy>P1359</cp:lastModifiedBy>
  <cp:revision>5</cp:revision>
  <cp:lastPrinted>2019-12-05T11:01:00Z</cp:lastPrinted>
  <dcterms:created xsi:type="dcterms:W3CDTF">2019-12-16T00:20:00Z</dcterms:created>
  <dcterms:modified xsi:type="dcterms:W3CDTF">2019-12-16T06:05:00Z</dcterms:modified>
</cp:coreProperties>
</file>